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174B8" w14:textId="5B022EC2" w:rsidR="00ED3474" w:rsidRPr="00950B3C" w:rsidRDefault="003A28B5">
      <w:pPr>
        <w:rPr>
          <w:sz w:val="36"/>
          <w:szCs w:val="36"/>
        </w:rPr>
      </w:pPr>
      <w:r w:rsidRPr="00950B3C">
        <w:rPr>
          <w:sz w:val="36"/>
          <w:szCs w:val="36"/>
        </w:rPr>
        <w:t>Bethany Center Community Learning Program Evaluation</w:t>
      </w:r>
    </w:p>
    <w:p w14:paraId="43E35351" w14:textId="0905B42E" w:rsidR="00AB6272" w:rsidRPr="00950B3C" w:rsidRDefault="00950B3C">
      <w:pPr>
        <w:rPr>
          <w:sz w:val="24"/>
          <w:szCs w:val="24"/>
        </w:rPr>
      </w:pPr>
      <w:r w:rsidRPr="00950B3C">
        <w:rPr>
          <w:sz w:val="24"/>
          <w:szCs w:val="24"/>
        </w:rPr>
        <w:t xml:space="preserve">Report by </w:t>
      </w:r>
      <w:r w:rsidR="00AB6272" w:rsidRPr="00950B3C">
        <w:rPr>
          <w:sz w:val="24"/>
          <w:szCs w:val="24"/>
        </w:rPr>
        <w:t>Aaron Hagedorn</w:t>
      </w:r>
      <w:r w:rsidRPr="00950B3C">
        <w:rPr>
          <w:sz w:val="24"/>
          <w:szCs w:val="24"/>
        </w:rPr>
        <w:t xml:space="preserve">, PhD.  </w:t>
      </w:r>
    </w:p>
    <w:p w14:paraId="75F987DD" w14:textId="715A0C85" w:rsidR="009F046A" w:rsidRPr="00950B3C" w:rsidRDefault="003A28B5" w:rsidP="009F046A">
      <w:pPr>
        <w:rPr>
          <w:sz w:val="24"/>
          <w:szCs w:val="24"/>
        </w:rPr>
      </w:pPr>
      <w:r w:rsidRPr="00950B3C">
        <w:rPr>
          <w:sz w:val="24"/>
          <w:szCs w:val="24"/>
        </w:rPr>
        <w:t>A series of thought</w:t>
      </w:r>
      <w:r w:rsidR="00950B3C" w:rsidRPr="00950B3C">
        <w:rPr>
          <w:sz w:val="24"/>
          <w:szCs w:val="24"/>
        </w:rPr>
        <w:t>-</w:t>
      </w:r>
      <w:r w:rsidRPr="00950B3C">
        <w:rPr>
          <w:sz w:val="24"/>
          <w:szCs w:val="24"/>
        </w:rPr>
        <w:t xml:space="preserve">provoking seminars were hosted by the Front Porch Center for Innovation and Well-being between June-November of 2021. </w:t>
      </w:r>
      <w:r w:rsidR="009F046A" w:rsidRPr="00950B3C">
        <w:rPr>
          <w:sz w:val="24"/>
          <w:szCs w:val="24"/>
        </w:rPr>
        <w:t xml:space="preserve"> The workshops included a focus on Dementia and Brain Health hosted on 6/24/21, Hoarding and Decluttering hosted in 7/2021, Depression hosted on 8/26/21, Alcohol use disorder hosted on 9/30/21 and sleep hosted on 11/18/21.</w:t>
      </w:r>
    </w:p>
    <w:p w14:paraId="5BBCD734" w14:textId="415A194A" w:rsidR="003A28B5" w:rsidRPr="00950B3C" w:rsidRDefault="003A28B5">
      <w:pPr>
        <w:rPr>
          <w:sz w:val="24"/>
          <w:szCs w:val="24"/>
        </w:rPr>
      </w:pPr>
      <w:r w:rsidRPr="00950B3C">
        <w:rPr>
          <w:sz w:val="24"/>
          <w:szCs w:val="24"/>
        </w:rPr>
        <w:t>Bethany Center offered the workshops in English and Cantonese to all residents as a social event with guest speakers from outside the community.  This new form of livestreamed educational content was meant to serve the dual role of educate and encourage socialization after months of social distancing and lockdowns.</w:t>
      </w:r>
    </w:p>
    <w:p w14:paraId="4C2C954D" w14:textId="77777777" w:rsidR="003A28B5" w:rsidRPr="00950B3C" w:rsidRDefault="003A28B5">
      <w:pPr>
        <w:rPr>
          <w:sz w:val="24"/>
          <w:szCs w:val="24"/>
        </w:rPr>
      </w:pPr>
      <w:r w:rsidRPr="00950B3C">
        <w:rPr>
          <w:sz w:val="24"/>
          <w:szCs w:val="24"/>
        </w:rPr>
        <w:t>Evaluation surveys were provided after each session. The following report summarizes the results.</w:t>
      </w:r>
    </w:p>
    <w:p w14:paraId="0ADEF076" w14:textId="7AAC06FD" w:rsidR="00ED3474" w:rsidRPr="00950B3C" w:rsidRDefault="00ED3474">
      <w:pPr>
        <w:rPr>
          <w:sz w:val="24"/>
          <w:szCs w:val="24"/>
        </w:rPr>
      </w:pPr>
      <w:r w:rsidRPr="00950B3C">
        <w:rPr>
          <w:sz w:val="24"/>
          <w:szCs w:val="24"/>
        </w:rPr>
        <w:t>All five seminars proved to be very popular, though</w:t>
      </w:r>
      <w:r w:rsidR="003A28B5" w:rsidRPr="00950B3C">
        <w:rPr>
          <w:sz w:val="24"/>
          <w:szCs w:val="24"/>
        </w:rPr>
        <w:t xml:space="preserve"> </w:t>
      </w:r>
      <w:r w:rsidR="00BC2BA9" w:rsidRPr="00950B3C">
        <w:rPr>
          <w:sz w:val="24"/>
          <w:szCs w:val="24"/>
        </w:rPr>
        <w:t xml:space="preserve">the most valuable </w:t>
      </w:r>
      <w:r w:rsidR="003A28B5" w:rsidRPr="00950B3C">
        <w:rPr>
          <w:sz w:val="24"/>
          <w:szCs w:val="24"/>
        </w:rPr>
        <w:t>sessions rated a vary valuable by the participants</w:t>
      </w:r>
      <w:r w:rsidR="00BC2BA9" w:rsidRPr="00950B3C">
        <w:rPr>
          <w:sz w:val="24"/>
          <w:szCs w:val="24"/>
        </w:rPr>
        <w:t xml:space="preserve"> were Hoarding (65.5%), Alcohol </w:t>
      </w:r>
      <w:r w:rsidR="003A28B5" w:rsidRPr="00950B3C">
        <w:rPr>
          <w:sz w:val="24"/>
          <w:szCs w:val="24"/>
        </w:rPr>
        <w:t>us</w:t>
      </w:r>
      <w:r w:rsidR="00BC2BA9" w:rsidRPr="00950B3C">
        <w:rPr>
          <w:sz w:val="24"/>
          <w:szCs w:val="24"/>
        </w:rPr>
        <w:t>e</w:t>
      </w:r>
      <w:r w:rsidR="003A28B5" w:rsidRPr="00950B3C">
        <w:rPr>
          <w:sz w:val="24"/>
          <w:szCs w:val="24"/>
        </w:rPr>
        <w:t xml:space="preserve"> disorder</w:t>
      </w:r>
      <w:r w:rsidR="00BC2BA9" w:rsidRPr="00950B3C">
        <w:rPr>
          <w:sz w:val="24"/>
          <w:szCs w:val="24"/>
        </w:rPr>
        <w:t xml:space="preserve"> (65.2%), Sleep (61.9%) a</w:t>
      </w:r>
      <w:r w:rsidR="00BA02FA" w:rsidRPr="00950B3C">
        <w:rPr>
          <w:sz w:val="24"/>
          <w:szCs w:val="24"/>
        </w:rPr>
        <w:t>n</w:t>
      </w:r>
      <w:r w:rsidR="00BC2BA9" w:rsidRPr="00950B3C">
        <w:rPr>
          <w:sz w:val="24"/>
          <w:szCs w:val="24"/>
        </w:rPr>
        <w:t>d Depression (60%). The</w:t>
      </w:r>
      <w:r w:rsidR="00BA02FA" w:rsidRPr="00950B3C">
        <w:rPr>
          <w:sz w:val="24"/>
          <w:szCs w:val="24"/>
        </w:rPr>
        <w:t xml:space="preserve"> first </w:t>
      </w:r>
      <w:r w:rsidR="00BC2BA9" w:rsidRPr="00950B3C">
        <w:rPr>
          <w:sz w:val="24"/>
          <w:szCs w:val="24"/>
        </w:rPr>
        <w:t xml:space="preserve">seminar </w:t>
      </w:r>
      <w:r w:rsidR="00BA02FA" w:rsidRPr="00950B3C">
        <w:rPr>
          <w:sz w:val="24"/>
          <w:szCs w:val="24"/>
        </w:rPr>
        <w:t xml:space="preserve">focused </w:t>
      </w:r>
      <w:r w:rsidR="00BC2BA9" w:rsidRPr="00950B3C">
        <w:rPr>
          <w:sz w:val="24"/>
          <w:szCs w:val="24"/>
        </w:rPr>
        <w:t>on d</w:t>
      </w:r>
      <w:r w:rsidR="00BA02FA" w:rsidRPr="00950B3C">
        <w:rPr>
          <w:sz w:val="24"/>
          <w:szCs w:val="24"/>
        </w:rPr>
        <w:t>e</w:t>
      </w:r>
      <w:r w:rsidR="00BC2BA9" w:rsidRPr="00950B3C">
        <w:rPr>
          <w:sz w:val="24"/>
          <w:szCs w:val="24"/>
        </w:rPr>
        <w:t xml:space="preserve">mentia was rated </w:t>
      </w:r>
      <w:r w:rsidR="00BA02FA" w:rsidRPr="00950B3C">
        <w:rPr>
          <w:sz w:val="24"/>
          <w:szCs w:val="24"/>
        </w:rPr>
        <w:t xml:space="preserve">as </w:t>
      </w:r>
      <w:r w:rsidR="00BC2BA9" w:rsidRPr="00950B3C">
        <w:rPr>
          <w:sz w:val="24"/>
          <w:szCs w:val="24"/>
        </w:rPr>
        <w:t xml:space="preserve">very valuable by </w:t>
      </w:r>
      <w:r w:rsidR="00BA02FA" w:rsidRPr="00950B3C">
        <w:rPr>
          <w:sz w:val="24"/>
          <w:szCs w:val="24"/>
        </w:rPr>
        <w:t>only</w:t>
      </w:r>
      <w:r w:rsidR="00BC2BA9" w:rsidRPr="00950B3C">
        <w:rPr>
          <w:sz w:val="24"/>
          <w:szCs w:val="24"/>
        </w:rPr>
        <w:t xml:space="preserve"> 52%</w:t>
      </w:r>
      <w:r w:rsidR="00BA02FA" w:rsidRPr="00950B3C">
        <w:rPr>
          <w:sz w:val="24"/>
          <w:szCs w:val="24"/>
        </w:rPr>
        <w:t xml:space="preserve"> of the participants</w:t>
      </w:r>
      <w:r w:rsidR="00BC2BA9" w:rsidRPr="00950B3C">
        <w:rPr>
          <w:sz w:val="24"/>
          <w:szCs w:val="24"/>
        </w:rPr>
        <w:t xml:space="preserve"> and had the most people who </w:t>
      </w:r>
      <w:proofErr w:type="gramStart"/>
      <w:r w:rsidR="00BC2BA9" w:rsidRPr="00950B3C">
        <w:rPr>
          <w:sz w:val="24"/>
          <w:szCs w:val="24"/>
        </w:rPr>
        <w:t>didn’t</w:t>
      </w:r>
      <w:proofErr w:type="gramEnd"/>
      <w:r w:rsidR="00BC2BA9" w:rsidRPr="00950B3C">
        <w:rPr>
          <w:sz w:val="24"/>
          <w:szCs w:val="24"/>
        </w:rPr>
        <w:t xml:space="preserve"> find value in it (12%)</w:t>
      </w:r>
      <w:r w:rsidR="00BA02FA" w:rsidRPr="00950B3C">
        <w:rPr>
          <w:sz w:val="24"/>
          <w:szCs w:val="24"/>
        </w:rPr>
        <w:t xml:space="preserve">. The nature of the topic may interest only those with direct contact with those facing dementia and could </w:t>
      </w:r>
      <w:proofErr w:type="gramStart"/>
      <w:r w:rsidR="00BA02FA" w:rsidRPr="00950B3C">
        <w:rPr>
          <w:sz w:val="24"/>
          <w:szCs w:val="24"/>
        </w:rPr>
        <w:t>be seen as</w:t>
      </w:r>
      <w:proofErr w:type="gramEnd"/>
      <w:r w:rsidR="00BA02FA" w:rsidRPr="00950B3C">
        <w:rPr>
          <w:sz w:val="24"/>
          <w:szCs w:val="24"/>
        </w:rPr>
        <w:t xml:space="preserve"> depressing for those who attended just for the opportunity to socialize. While dementia was the least popular topic, all other e</w:t>
      </w:r>
      <w:r w:rsidR="00A00606" w:rsidRPr="00950B3C">
        <w:rPr>
          <w:sz w:val="24"/>
          <w:szCs w:val="24"/>
        </w:rPr>
        <w:t xml:space="preserve">vents, had </w:t>
      </w:r>
      <w:r w:rsidR="00BA02FA" w:rsidRPr="00950B3C">
        <w:rPr>
          <w:sz w:val="24"/>
          <w:szCs w:val="24"/>
        </w:rPr>
        <w:t xml:space="preserve">between </w:t>
      </w:r>
      <w:r w:rsidR="00A00606" w:rsidRPr="00950B3C">
        <w:rPr>
          <w:sz w:val="24"/>
          <w:szCs w:val="24"/>
        </w:rPr>
        <w:t xml:space="preserve">1-4 participants out of about 25 who </w:t>
      </w:r>
      <w:proofErr w:type="gramStart"/>
      <w:r w:rsidR="00A00606" w:rsidRPr="00950B3C">
        <w:rPr>
          <w:sz w:val="24"/>
          <w:szCs w:val="24"/>
        </w:rPr>
        <w:t>couldn’t</w:t>
      </w:r>
      <w:proofErr w:type="gramEnd"/>
      <w:r w:rsidR="00A00606" w:rsidRPr="00950B3C">
        <w:rPr>
          <w:sz w:val="24"/>
          <w:szCs w:val="24"/>
        </w:rPr>
        <w:t xml:space="preserve"> fully relate to the topic</w:t>
      </w:r>
      <w:r w:rsidR="00BA02FA" w:rsidRPr="00950B3C">
        <w:rPr>
          <w:sz w:val="24"/>
          <w:szCs w:val="24"/>
        </w:rPr>
        <w:t>, except for sleep which no one found unrelatable</w:t>
      </w:r>
      <w:r w:rsidR="00A00606" w:rsidRPr="00950B3C">
        <w:rPr>
          <w:sz w:val="24"/>
          <w:szCs w:val="24"/>
        </w:rPr>
        <w:t>.</w:t>
      </w:r>
      <w:r w:rsidR="00BA02FA" w:rsidRPr="00950B3C">
        <w:rPr>
          <w:sz w:val="24"/>
          <w:szCs w:val="24"/>
        </w:rPr>
        <w:t xml:space="preserve"> These results can reflect the relevance of the topic, the quality of the content and their perception of the presenter.</w:t>
      </w:r>
    </w:p>
    <w:tbl>
      <w:tblPr>
        <w:tblW w:w="8730" w:type="dxa"/>
        <w:tblLook w:val="04A0" w:firstRow="1" w:lastRow="0" w:firstColumn="1" w:lastColumn="0" w:noHBand="0" w:noVBand="1"/>
      </w:tblPr>
      <w:tblGrid>
        <w:gridCol w:w="2244"/>
        <w:gridCol w:w="1443"/>
        <w:gridCol w:w="1263"/>
        <w:gridCol w:w="1530"/>
        <w:gridCol w:w="1080"/>
        <w:gridCol w:w="1170"/>
      </w:tblGrid>
      <w:tr w:rsidR="009F046A" w:rsidRPr="009F046A" w14:paraId="5F5B4113" w14:textId="77777777" w:rsidTr="00950B3C">
        <w:trPr>
          <w:trHeight w:val="300"/>
        </w:trPr>
        <w:tc>
          <w:tcPr>
            <w:tcW w:w="8730" w:type="dxa"/>
            <w:gridSpan w:val="6"/>
            <w:tcBorders>
              <w:top w:val="nil"/>
              <w:left w:val="nil"/>
              <w:bottom w:val="nil"/>
              <w:right w:val="nil"/>
            </w:tcBorders>
            <w:shd w:val="clear" w:color="auto" w:fill="auto"/>
            <w:noWrap/>
            <w:vAlign w:val="bottom"/>
            <w:hideMark/>
          </w:tcPr>
          <w:p w14:paraId="3AFEE31A"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Was the presentation topic valuable? (1: Not at all valuable; 5: Very valuable)</w:t>
            </w:r>
          </w:p>
        </w:tc>
      </w:tr>
      <w:tr w:rsidR="00950B3C" w:rsidRPr="009F046A" w14:paraId="7251B22A" w14:textId="77777777" w:rsidTr="00950B3C">
        <w:trPr>
          <w:trHeight w:val="300"/>
        </w:trPr>
        <w:tc>
          <w:tcPr>
            <w:tcW w:w="2244" w:type="dxa"/>
            <w:tcBorders>
              <w:top w:val="single" w:sz="4" w:space="0" w:color="auto"/>
              <w:left w:val="single" w:sz="4" w:space="0" w:color="auto"/>
              <w:bottom w:val="single" w:sz="4" w:space="0" w:color="auto"/>
              <w:right w:val="single" w:sz="4" w:space="0" w:color="auto"/>
            </w:tcBorders>
            <w:shd w:val="clear" w:color="EAEAE8" w:fill="EAEAE8"/>
            <w:noWrap/>
            <w:vAlign w:val="bottom"/>
          </w:tcPr>
          <w:p w14:paraId="16B8E59B" w14:textId="77777777" w:rsidR="00950B3C" w:rsidRPr="009F046A" w:rsidRDefault="00950B3C" w:rsidP="009F046A">
            <w:pPr>
              <w:spacing w:after="0" w:line="240" w:lineRule="auto"/>
              <w:rPr>
                <w:rFonts w:ascii="Calibri" w:eastAsia="Times New Roman" w:hAnsi="Calibri" w:cs="Calibri"/>
              </w:rPr>
            </w:pPr>
          </w:p>
        </w:tc>
        <w:tc>
          <w:tcPr>
            <w:tcW w:w="1443" w:type="dxa"/>
            <w:tcBorders>
              <w:top w:val="single" w:sz="4" w:space="0" w:color="auto"/>
              <w:left w:val="nil"/>
              <w:bottom w:val="single" w:sz="4" w:space="0" w:color="auto"/>
              <w:right w:val="single" w:sz="4" w:space="0" w:color="auto"/>
            </w:tcBorders>
            <w:shd w:val="clear" w:color="auto" w:fill="auto"/>
            <w:noWrap/>
          </w:tcPr>
          <w:p w14:paraId="4E4D22C1" w14:textId="6EC45483" w:rsidR="00950B3C" w:rsidRPr="00950B3C" w:rsidRDefault="00950B3C" w:rsidP="00950B3C">
            <w:pPr>
              <w:tabs>
                <w:tab w:val="left" w:pos="210"/>
              </w:tabs>
              <w:spacing w:after="0" w:line="240" w:lineRule="auto"/>
              <w:rPr>
                <w:rFonts w:ascii="Calibri" w:eastAsia="Times New Roman" w:hAnsi="Calibri" w:cs="Calibri"/>
                <w:highlight w:val="lightGray"/>
              </w:rPr>
            </w:pPr>
            <w:r w:rsidRPr="00950B3C">
              <w:rPr>
                <w:rFonts w:ascii="Calibri" w:eastAsia="Times New Roman" w:hAnsi="Calibri" w:cs="Calibri"/>
                <w:highlight w:val="lightGray"/>
              </w:rPr>
              <w:tab/>
              <w:t>Dementia</w:t>
            </w:r>
          </w:p>
        </w:tc>
        <w:tc>
          <w:tcPr>
            <w:tcW w:w="1263" w:type="dxa"/>
            <w:tcBorders>
              <w:top w:val="single" w:sz="4" w:space="0" w:color="auto"/>
              <w:left w:val="nil"/>
              <w:bottom w:val="single" w:sz="4" w:space="0" w:color="auto"/>
              <w:right w:val="single" w:sz="4" w:space="0" w:color="auto"/>
            </w:tcBorders>
            <w:shd w:val="clear" w:color="auto" w:fill="auto"/>
            <w:noWrap/>
            <w:vAlign w:val="bottom"/>
          </w:tcPr>
          <w:p w14:paraId="003B2FD7" w14:textId="2FFE1681" w:rsidR="00950B3C" w:rsidRPr="00950B3C" w:rsidRDefault="00950B3C" w:rsidP="009F046A">
            <w:pPr>
              <w:spacing w:after="0" w:line="240" w:lineRule="auto"/>
              <w:jc w:val="right"/>
              <w:rPr>
                <w:rFonts w:ascii="Calibri" w:eastAsia="Times New Roman" w:hAnsi="Calibri" w:cs="Calibri"/>
                <w:highlight w:val="lightGray"/>
              </w:rPr>
            </w:pPr>
            <w:r w:rsidRPr="00950B3C">
              <w:rPr>
                <w:rFonts w:ascii="Calibri" w:eastAsia="Times New Roman" w:hAnsi="Calibri" w:cs="Calibri"/>
                <w:highlight w:val="lightGray"/>
              </w:rPr>
              <w:t>Hoarding</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79A709E4" w14:textId="304064BC" w:rsidR="00950B3C" w:rsidRPr="00950B3C" w:rsidRDefault="00950B3C" w:rsidP="009F046A">
            <w:pPr>
              <w:spacing w:after="0" w:line="240" w:lineRule="auto"/>
              <w:jc w:val="right"/>
              <w:rPr>
                <w:rFonts w:ascii="Calibri" w:eastAsia="Times New Roman" w:hAnsi="Calibri" w:cs="Calibri"/>
                <w:highlight w:val="lightGray"/>
              </w:rPr>
            </w:pPr>
            <w:r w:rsidRPr="00950B3C">
              <w:rPr>
                <w:rFonts w:ascii="Calibri" w:eastAsia="Times New Roman" w:hAnsi="Calibri" w:cs="Calibri"/>
                <w:highlight w:val="lightGray"/>
              </w:rPr>
              <w:t>Depression</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8337847" w14:textId="0CDB1819" w:rsidR="00950B3C" w:rsidRPr="00950B3C" w:rsidRDefault="00950B3C" w:rsidP="009F046A">
            <w:pPr>
              <w:spacing w:after="0" w:line="240" w:lineRule="auto"/>
              <w:jc w:val="right"/>
              <w:rPr>
                <w:rFonts w:ascii="Calibri" w:eastAsia="Times New Roman" w:hAnsi="Calibri" w:cs="Calibri"/>
                <w:highlight w:val="lightGray"/>
              </w:rPr>
            </w:pPr>
            <w:r w:rsidRPr="00950B3C">
              <w:rPr>
                <w:rFonts w:ascii="Calibri" w:eastAsia="Times New Roman" w:hAnsi="Calibri" w:cs="Calibri"/>
                <w:highlight w:val="lightGray"/>
              </w:rPr>
              <w:t>Alcohol</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0999F4D1" w14:textId="28A9958D" w:rsidR="00950B3C" w:rsidRPr="00950B3C" w:rsidRDefault="00950B3C" w:rsidP="009F046A">
            <w:pPr>
              <w:spacing w:after="0" w:line="240" w:lineRule="auto"/>
              <w:jc w:val="right"/>
              <w:rPr>
                <w:rFonts w:ascii="Calibri" w:eastAsia="Times New Roman" w:hAnsi="Calibri" w:cs="Calibri"/>
                <w:highlight w:val="lightGray"/>
              </w:rPr>
            </w:pPr>
            <w:r w:rsidRPr="00950B3C">
              <w:rPr>
                <w:rFonts w:ascii="Calibri" w:eastAsia="Times New Roman" w:hAnsi="Calibri" w:cs="Calibri"/>
                <w:highlight w:val="lightGray"/>
              </w:rPr>
              <w:t>Sleep</w:t>
            </w:r>
          </w:p>
        </w:tc>
      </w:tr>
      <w:tr w:rsidR="00950B3C" w:rsidRPr="009F046A" w14:paraId="251F8A60" w14:textId="77777777" w:rsidTr="00950B3C">
        <w:trPr>
          <w:trHeight w:val="300"/>
        </w:trPr>
        <w:tc>
          <w:tcPr>
            <w:tcW w:w="2244" w:type="dxa"/>
            <w:tcBorders>
              <w:top w:val="single" w:sz="4" w:space="0" w:color="auto"/>
              <w:left w:val="single" w:sz="4" w:space="0" w:color="auto"/>
              <w:bottom w:val="single" w:sz="4" w:space="0" w:color="auto"/>
              <w:right w:val="single" w:sz="4" w:space="0" w:color="auto"/>
            </w:tcBorders>
            <w:shd w:val="clear" w:color="EAEAE8" w:fill="EAEAE8"/>
            <w:noWrap/>
            <w:vAlign w:val="bottom"/>
            <w:hideMark/>
          </w:tcPr>
          <w:p w14:paraId="4ADC4D91"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Not at all valuable</w:t>
            </w:r>
          </w:p>
        </w:tc>
        <w:tc>
          <w:tcPr>
            <w:tcW w:w="1443" w:type="dxa"/>
            <w:tcBorders>
              <w:top w:val="single" w:sz="4" w:space="0" w:color="auto"/>
              <w:left w:val="nil"/>
              <w:bottom w:val="single" w:sz="4" w:space="0" w:color="auto"/>
              <w:right w:val="single" w:sz="4" w:space="0" w:color="auto"/>
            </w:tcBorders>
            <w:shd w:val="clear" w:color="auto" w:fill="auto"/>
            <w:noWrap/>
            <w:hideMark/>
          </w:tcPr>
          <w:p w14:paraId="0098A173"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3</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14:paraId="7A767039"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2CBC246F"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8CE80BA"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352D4792"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r>
      <w:tr w:rsidR="00950B3C" w:rsidRPr="009F046A" w14:paraId="3108DF11" w14:textId="77777777" w:rsidTr="00950B3C">
        <w:trPr>
          <w:trHeight w:val="300"/>
        </w:trPr>
        <w:tc>
          <w:tcPr>
            <w:tcW w:w="2244" w:type="dxa"/>
            <w:tcBorders>
              <w:top w:val="nil"/>
              <w:left w:val="single" w:sz="4" w:space="0" w:color="auto"/>
              <w:bottom w:val="single" w:sz="4" w:space="0" w:color="auto"/>
              <w:right w:val="single" w:sz="4" w:space="0" w:color="auto"/>
            </w:tcBorders>
            <w:shd w:val="clear" w:color="EAEAE8" w:fill="EAEAE8"/>
            <w:noWrap/>
            <w:vAlign w:val="bottom"/>
            <w:hideMark/>
          </w:tcPr>
          <w:p w14:paraId="460C52A7"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A little valuable</w:t>
            </w:r>
          </w:p>
        </w:tc>
        <w:tc>
          <w:tcPr>
            <w:tcW w:w="1443" w:type="dxa"/>
            <w:tcBorders>
              <w:top w:val="nil"/>
              <w:left w:val="nil"/>
              <w:bottom w:val="single" w:sz="4" w:space="0" w:color="auto"/>
              <w:right w:val="single" w:sz="4" w:space="0" w:color="auto"/>
            </w:tcBorders>
            <w:shd w:val="clear" w:color="auto" w:fill="auto"/>
            <w:noWrap/>
            <w:hideMark/>
          </w:tcPr>
          <w:p w14:paraId="61CB98F9"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w:t>
            </w:r>
          </w:p>
        </w:tc>
        <w:tc>
          <w:tcPr>
            <w:tcW w:w="1263" w:type="dxa"/>
            <w:tcBorders>
              <w:top w:val="nil"/>
              <w:left w:val="nil"/>
              <w:bottom w:val="single" w:sz="4" w:space="0" w:color="auto"/>
              <w:right w:val="single" w:sz="4" w:space="0" w:color="auto"/>
            </w:tcBorders>
            <w:shd w:val="clear" w:color="auto" w:fill="auto"/>
            <w:noWrap/>
            <w:vAlign w:val="bottom"/>
            <w:hideMark/>
          </w:tcPr>
          <w:p w14:paraId="5AB86D29"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1530" w:type="dxa"/>
            <w:tcBorders>
              <w:top w:val="nil"/>
              <w:left w:val="nil"/>
              <w:bottom w:val="single" w:sz="4" w:space="0" w:color="auto"/>
              <w:right w:val="single" w:sz="4" w:space="0" w:color="auto"/>
            </w:tcBorders>
            <w:shd w:val="clear" w:color="auto" w:fill="auto"/>
            <w:noWrap/>
            <w:vAlign w:val="bottom"/>
            <w:hideMark/>
          </w:tcPr>
          <w:p w14:paraId="70409C87"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w:t>
            </w:r>
          </w:p>
        </w:tc>
        <w:tc>
          <w:tcPr>
            <w:tcW w:w="1080" w:type="dxa"/>
            <w:tcBorders>
              <w:top w:val="nil"/>
              <w:left w:val="nil"/>
              <w:bottom w:val="single" w:sz="4" w:space="0" w:color="auto"/>
              <w:right w:val="single" w:sz="4" w:space="0" w:color="auto"/>
            </w:tcBorders>
            <w:shd w:val="clear" w:color="auto" w:fill="auto"/>
            <w:noWrap/>
            <w:hideMark/>
          </w:tcPr>
          <w:p w14:paraId="79C1D0B0"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w:t>
            </w:r>
          </w:p>
        </w:tc>
        <w:tc>
          <w:tcPr>
            <w:tcW w:w="1170" w:type="dxa"/>
            <w:tcBorders>
              <w:top w:val="nil"/>
              <w:left w:val="nil"/>
              <w:bottom w:val="single" w:sz="4" w:space="0" w:color="auto"/>
              <w:right w:val="single" w:sz="4" w:space="0" w:color="auto"/>
            </w:tcBorders>
            <w:shd w:val="clear" w:color="auto" w:fill="auto"/>
            <w:noWrap/>
            <w:vAlign w:val="bottom"/>
            <w:hideMark/>
          </w:tcPr>
          <w:p w14:paraId="1B6FF4A3"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r>
      <w:tr w:rsidR="00950B3C" w:rsidRPr="009F046A" w14:paraId="7B68B3DB" w14:textId="77777777" w:rsidTr="00950B3C">
        <w:trPr>
          <w:trHeight w:val="300"/>
        </w:trPr>
        <w:tc>
          <w:tcPr>
            <w:tcW w:w="2244" w:type="dxa"/>
            <w:tcBorders>
              <w:top w:val="nil"/>
              <w:left w:val="single" w:sz="4" w:space="0" w:color="auto"/>
              <w:bottom w:val="single" w:sz="4" w:space="0" w:color="auto"/>
              <w:right w:val="single" w:sz="4" w:space="0" w:color="auto"/>
            </w:tcBorders>
            <w:shd w:val="clear" w:color="EAEAE8" w:fill="EAEAE8"/>
            <w:noWrap/>
            <w:vAlign w:val="bottom"/>
            <w:hideMark/>
          </w:tcPr>
          <w:p w14:paraId="3C625E73"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Somewhat valuable</w:t>
            </w:r>
          </w:p>
        </w:tc>
        <w:tc>
          <w:tcPr>
            <w:tcW w:w="1443" w:type="dxa"/>
            <w:tcBorders>
              <w:top w:val="nil"/>
              <w:left w:val="nil"/>
              <w:bottom w:val="single" w:sz="4" w:space="0" w:color="auto"/>
              <w:right w:val="single" w:sz="4" w:space="0" w:color="auto"/>
            </w:tcBorders>
            <w:shd w:val="clear" w:color="auto" w:fill="auto"/>
            <w:noWrap/>
            <w:hideMark/>
          </w:tcPr>
          <w:p w14:paraId="24CE425D"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w:t>
            </w:r>
          </w:p>
        </w:tc>
        <w:tc>
          <w:tcPr>
            <w:tcW w:w="1263" w:type="dxa"/>
            <w:tcBorders>
              <w:top w:val="nil"/>
              <w:left w:val="nil"/>
              <w:bottom w:val="single" w:sz="4" w:space="0" w:color="auto"/>
              <w:right w:val="single" w:sz="4" w:space="0" w:color="auto"/>
            </w:tcBorders>
            <w:shd w:val="clear" w:color="auto" w:fill="auto"/>
            <w:noWrap/>
            <w:vAlign w:val="bottom"/>
            <w:hideMark/>
          </w:tcPr>
          <w:p w14:paraId="17D4A26F"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w:t>
            </w:r>
          </w:p>
        </w:tc>
        <w:tc>
          <w:tcPr>
            <w:tcW w:w="1530" w:type="dxa"/>
            <w:tcBorders>
              <w:top w:val="nil"/>
              <w:left w:val="nil"/>
              <w:bottom w:val="single" w:sz="4" w:space="0" w:color="auto"/>
              <w:right w:val="single" w:sz="4" w:space="0" w:color="auto"/>
            </w:tcBorders>
            <w:shd w:val="clear" w:color="auto" w:fill="auto"/>
            <w:noWrap/>
            <w:vAlign w:val="bottom"/>
            <w:hideMark/>
          </w:tcPr>
          <w:p w14:paraId="53683C16"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1080" w:type="dxa"/>
            <w:tcBorders>
              <w:top w:val="nil"/>
              <w:left w:val="nil"/>
              <w:bottom w:val="single" w:sz="4" w:space="0" w:color="auto"/>
              <w:right w:val="single" w:sz="4" w:space="0" w:color="auto"/>
            </w:tcBorders>
            <w:shd w:val="clear" w:color="auto" w:fill="auto"/>
            <w:noWrap/>
            <w:hideMark/>
          </w:tcPr>
          <w:p w14:paraId="60D607EF"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w:t>
            </w:r>
          </w:p>
        </w:tc>
        <w:tc>
          <w:tcPr>
            <w:tcW w:w="1170" w:type="dxa"/>
            <w:tcBorders>
              <w:top w:val="nil"/>
              <w:left w:val="nil"/>
              <w:bottom w:val="single" w:sz="4" w:space="0" w:color="auto"/>
              <w:right w:val="single" w:sz="4" w:space="0" w:color="auto"/>
            </w:tcBorders>
            <w:shd w:val="clear" w:color="auto" w:fill="auto"/>
            <w:noWrap/>
            <w:vAlign w:val="bottom"/>
            <w:hideMark/>
          </w:tcPr>
          <w:p w14:paraId="0DFB43E7"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r>
      <w:tr w:rsidR="00950B3C" w:rsidRPr="009F046A" w14:paraId="53D5147F" w14:textId="77777777" w:rsidTr="00950B3C">
        <w:trPr>
          <w:trHeight w:val="300"/>
        </w:trPr>
        <w:tc>
          <w:tcPr>
            <w:tcW w:w="2244" w:type="dxa"/>
            <w:tcBorders>
              <w:top w:val="nil"/>
              <w:left w:val="single" w:sz="4" w:space="0" w:color="auto"/>
              <w:bottom w:val="single" w:sz="4" w:space="0" w:color="auto"/>
              <w:right w:val="single" w:sz="4" w:space="0" w:color="auto"/>
            </w:tcBorders>
            <w:shd w:val="clear" w:color="EAEAE8" w:fill="EAEAE8"/>
            <w:noWrap/>
            <w:vAlign w:val="bottom"/>
            <w:hideMark/>
          </w:tcPr>
          <w:p w14:paraId="7AC8C893"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Valuable</w:t>
            </w:r>
          </w:p>
        </w:tc>
        <w:tc>
          <w:tcPr>
            <w:tcW w:w="1443" w:type="dxa"/>
            <w:tcBorders>
              <w:top w:val="nil"/>
              <w:left w:val="nil"/>
              <w:bottom w:val="single" w:sz="4" w:space="0" w:color="auto"/>
              <w:right w:val="single" w:sz="4" w:space="0" w:color="auto"/>
            </w:tcBorders>
            <w:shd w:val="clear" w:color="auto" w:fill="auto"/>
            <w:noWrap/>
            <w:hideMark/>
          </w:tcPr>
          <w:p w14:paraId="03C39E86"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6</w:t>
            </w:r>
          </w:p>
        </w:tc>
        <w:tc>
          <w:tcPr>
            <w:tcW w:w="1263" w:type="dxa"/>
            <w:tcBorders>
              <w:top w:val="nil"/>
              <w:left w:val="nil"/>
              <w:bottom w:val="single" w:sz="4" w:space="0" w:color="auto"/>
              <w:right w:val="single" w:sz="4" w:space="0" w:color="auto"/>
            </w:tcBorders>
            <w:shd w:val="clear" w:color="auto" w:fill="auto"/>
            <w:noWrap/>
            <w:vAlign w:val="bottom"/>
            <w:hideMark/>
          </w:tcPr>
          <w:p w14:paraId="02A53C8C"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7</w:t>
            </w:r>
          </w:p>
        </w:tc>
        <w:tc>
          <w:tcPr>
            <w:tcW w:w="1530" w:type="dxa"/>
            <w:tcBorders>
              <w:top w:val="nil"/>
              <w:left w:val="nil"/>
              <w:bottom w:val="single" w:sz="4" w:space="0" w:color="auto"/>
              <w:right w:val="single" w:sz="4" w:space="0" w:color="auto"/>
            </w:tcBorders>
            <w:shd w:val="clear" w:color="auto" w:fill="auto"/>
            <w:noWrap/>
            <w:vAlign w:val="bottom"/>
            <w:hideMark/>
          </w:tcPr>
          <w:p w14:paraId="18106D60"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6</w:t>
            </w:r>
          </w:p>
        </w:tc>
        <w:tc>
          <w:tcPr>
            <w:tcW w:w="1080" w:type="dxa"/>
            <w:tcBorders>
              <w:top w:val="nil"/>
              <w:left w:val="nil"/>
              <w:bottom w:val="single" w:sz="4" w:space="0" w:color="auto"/>
              <w:right w:val="single" w:sz="4" w:space="0" w:color="auto"/>
            </w:tcBorders>
            <w:shd w:val="clear" w:color="auto" w:fill="auto"/>
            <w:noWrap/>
            <w:hideMark/>
          </w:tcPr>
          <w:p w14:paraId="4940BD4A"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5</w:t>
            </w:r>
          </w:p>
        </w:tc>
        <w:tc>
          <w:tcPr>
            <w:tcW w:w="1170" w:type="dxa"/>
            <w:tcBorders>
              <w:top w:val="nil"/>
              <w:left w:val="nil"/>
              <w:bottom w:val="single" w:sz="4" w:space="0" w:color="auto"/>
              <w:right w:val="single" w:sz="4" w:space="0" w:color="auto"/>
            </w:tcBorders>
            <w:shd w:val="clear" w:color="auto" w:fill="auto"/>
            <w:noWrap/>
            <w:vAlign w:val="bottom"/>
            <w:hideMark/>
          </w:tcPr>
          <w:p w14:paraId="53AAA051"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8</w:t>
            </w:r>
          </w:p>
        </w:tc>
      </w:tr>
      <w:tr w:rsidR="00950B3C" w:rsidRPr="009F046A" w14:paraId="364C67DA" w14:textId="77777777" w:rsidTr="00950B3C">
        <w:trPr>
          <w:trHeight w:val="300"/>
        </w:trPr>
        <w:tc>
          <w:tcPr>
            <w:tcW w:w="2244" w:type="dxa"/>
            <w:tcBorders>
              <w:top w:val="nil"/>
              <w:left w:val="single" w:sz="4" w:space="0" w:color="auto"/>
              <w:bottom w:val="single" w:sz="4" w:space="0" w:color="auto"/>
              <w:right w:val="single" w:sz="4" w:space="0" w:color="auto"/>
            </w:tcBorders>
            <w:shd w:val="clear" w:color="EAEAE8" w:fill="EAEAE8"/>
            <w:noWrap/>
            <w:vAlign w:val="bottom"/>
            <w:hideMark/>
          </w:tcPr>
          <w:p w14:paraId="30803A82"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Very valuable</w:t>
            </w:r>
          </w:p>
        </w:tc>
        <w:tc>
          <w:tcPr>
            <w:tcW w:w="1443" w:type="dxa"/>
            <w:tcBorders>
              <w:top w:val="nil"/>
              <w:left w:val="nil"/>
              <w:bottom w:val="single" w:sz="4" w:space="0" w:color="auto"/>
              <w:right w:val="single" w:sz="4" w:space="0" w:color="auto"/>
            </w:tcBorders>
            <w:shd w:val="clear" w:color="auto" w:fill="auto"/>
            <w:noWrap/>
            <w:hideMark/>
          </w:tcPr>
          <w:p w14:paraId="4251560F"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13</w:t>
            </w:r>
          </w:p>
        </w:tc>
        <w:tc>
          <w:tcPr>
            <w:tcW w:w="1263" w:type="dxa"/>
            <w:tcBorders>
              <w:top w:val="nil"/>
              <w:left w:val="nil"/>
              <w:bottom w:val="single" w:sz="4" w:space="0" w:color="auto"/>
              <w:right w:val="single" w:sz="4" w:space="0" w:color="auto"/>
            </w:tcBorders>
            <w:shd w:val="clear" w:color="auto" w:fill="auto"/>
            <w:noWrap/>
            <w:vAlign w:val="bottom"/>
            <w:hideMark/>
          </w:tcPr>
          <w:p w14:paraId="455F4634"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19</w:t>
            </w:r>
          </w:p>
        </w:tc>
        <w:tc>
          <w:tcPr>
            <w:tcW w:w="1530" w:type="dxa"/>
            <w:tcBorders>
              <w:top w:val="nil"/>
              <w:left w:val="nil"/>
              <w:bottom w:val="single" w:sz="4" w:space="0" w:color="auto"/>
              <w:right w:val="single" w:sz="4" w:space="0" w:color="auto"/>
            </w:tcBorders>
            <w:shd w:val="clear" w:color="auto" w:fill="auto"/>
            <w:noWrap/>
            <w:vAlign w:val="bottom"/>
            <w:hideMark/>
          </w:tcPr>
          <w:p w14:paraId="7315210A"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15</w:t>
            </w:r>
          </w:p>
        </w:tc>
        <w:tc>
          <w:tcPr>
            <w:tcW w:w="1080" w:type="dxa"/>
            <w:tcBorders>
              <w:top w:val="nil"/>
              <w:left w:val="nil"/>
              <w:bottom w:val="single" w:sz="4" w:space="0" w:color="auto"/>
              <w:right w:val="single" w:sz="4" w:space="0" w:color="auto"/>
            </w:tcBorders>
            <w:shd w:val="clear" w:color="auto" w:fill="auto"/>
            <w:noWrap/>
            <w:hideMark/>
          </w:tcPr>
          <w:p w14:paraId="0CA168E8"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15</w:t>
            </w:r>
          </w:p>
        </w:tc>
        <w:tc>
          <w:tcPr>
            <w:tcW w:w="1170" w:type="dxa"/>
            <w:tcBorders>
              <w:top w:val="nil"/>
              <w:left w:val="nil"/>
              <w:bottom w:val="single" w:sz="4" w:space="0" w:color="auto"/>
              <w:right w:val="single" w:sz="4" w:space="0" w:color="auto"/>
            </w:tcBorders>
            <w:shd w:val="clear" w:color="auto" w:fill="auto"/>
            <w:noWrap/>
            <w:vAlign w:val="bottom"/>
            <w:hideMark/>
          </w:tcPr>
          <w:p w14:paraId="274251E4"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13</w:t>
            </w:r>
          </w:p>
        </w:tc>
      </w:tr>
      <w:tr w:rsidR="00950B3C" w:rsidRPr="009F046A" w14:paraId="34C3C882" w14:textId="77777777" w:rsidTr="00950B3C">
        <w:trPr>
          <w:trHeight w:val="300"/>
        </w:trPr>
        <w:tc>
          <w:tcPr>
            <w:tcW w:w="2244" w:type="dxa"/>
            <w:tcBorders>
              <w:top w:val="nil"/>
              <w:left w:val="single" w:sz="4" w:space="0" w:color="auto"/>
              <w:bottom w:val="single" w:sz="4" w:space="0" w:color="auto"/>
              <w:right w:val="single" w:sz="4" w:space="0" w:color="auto"/>
            </w:tcBorders>
            <w:shd w:val="clear" w:color="EAEAE8" w:fill="EAEAE8"/>
            <w:noWrap/>
            <w:vAlign w:val="bottom"/>
            <w:hideMark/>
          </w:tcPr>
          <w:p w14:paraId="2C38EFBC"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nonresponse</w:t>
            </w:r>
          </w:p>
        </w:tc>
        <w:tc>
          <w:tcPr>
            <w:tcW w:w="1443" w:type="dxa"/>
            <w:tcBorders>
              <w:top w:val="nil"/>
              <w:left w:val="nil"/>
              <w:bottom w:val="single" w:sz="4" w:space="0" w:color="auto"/>
              <w:right w:val="single" w:sz="4" w:space="0" w:color="auto"/>
            </w:tcBorders>
            <w:shd w:val="clear" w:color="auto" w:fill="auto"/>
            <w:noWrap/>
            <w:hideMark/>
          </w:tcPr>
          <w:p w14:paraId="1F51DB76"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 </w:t>
            </w:r>
          </w:p>
        </w:tc>
        <w:tc>
          <w:tcPr>
            <w:tcW w:w="1263" w:type="dxa"/>
            <w:tcBorders>
              <w:top w:val="nil"/>
              <w:left w:val="nil"/>
              <w:bottom w:val="single" w:sz="4" w:space="0" w:color="auto"/>
              <w:right w:val="single" w:sz="4" w:space="0" w:color="auto"/>
            </w:tcBorders>
            <w:shd w:val="clear" w:color="auto" w:fill="auto"/>
            <w:noWrap/>
            <w:vAlign w:val="bottom"/>
            <w:hideMark/>
          </w:tcPr>
          <w:p w14:paraId="225D0161"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auto" w:fill="auto"/>
            <w:noWrap/>
            <w:vAlign w:val="bottom"/>
            <w:hideMark/>
          </w:tcPr>
          <w:p w14:paraId="650AB2F7"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 </w:t>
            </w:r>
          </w:p>
        </w:tc>
        <w:tc>
          <w:tcPr>
            <w:tcW w:w="1080" w:type="dxa"/>
            <w:tcBorders>
              <w:top w:val="nil"/>
              <w:left w:val="nil"/>
              <w:bottom w:val="single" w:sz="4" w:space="0" w:color="auto"/>
              <w:right w:val="single" w:sz="4" w:space="0" w:color="auto"/>
            </w:tcBorders>
            <w:shd w:val="clear" w:color="auto" w:fill="auto"/>
            <w:noWrap/>
            <w:hideMark/>
          </w:tcPr>
          <w:p w14:paraId="66808791"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 </w:t>
            </w:r>
          </w:p>
        </w:tc>
        <w:tc>
          <w:tcPr>
            <w:tcW w:w="1170" w:type="dxa"/>
            <w:tcBorders>
              <w:top w:val="nil"/>
              <w:left w:val="nil"/>
              <w:bottom w:val="single" w:sz="4" w:space="0" w:color="auto"/>
              <w:right w:val="single" w:sz="4" w:space="0" w:color="auto"/>
            </w:tcBorders>
            <w:shd w:val="clear" w:color="auto" w:fill="auto"/>
            <w:noWrap/>
            <w:vAlign w:val="bottom"/>
            <w:hideMark/>
          </w:tcPr>
          <w:p w14:paraId="6BDDBDB5"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w:t>
            </w:r>
          </w:p>
        </w:tc>
      </w:tr>
      <w:tr w:rsidR="00950B3C" w:rsidRPr="009F046A" w14:paraId="0C864753" w14:textId="77777777" w:rsidTr="00950B3C">
        <w:trPr>
          <w:trHeight w:val="300"/>
        </w:trPr>
        <w:tc>
          <w:tcPr>
            <w:tcW w:w="2244" w:type="dxa"/>
            <w:tcBorders>
              <w:top w:val="nil"/>
              <w:left w:val="single" w:sz="4" w:space="0" w:color="auto"/>
              <w:bottom w:val="single" w:sz="4" w:space="0" w:color="auto"/>
              <w:right w:val="single" w:sz="4" w:space="0" w:color="auto"/>
            </w:tcBorders>
            <w:shd w:val="clear" w:color="auto" w:fill="auto"/>
            <w:noWrap/>
            <w:vAlign w:val="bottom"/>
            <w:hideMark/>
          </w:tcPr>
          <w:p w14:paraId="55EFF187" w14:textId="660F382D" w:rsidR="009F046A" w:rsidRPr="009F046A" w:rsidRDefault="009F046A" w:rsidP="009F046A">
            <w:pPr>
              <w:spacing w:after="0" w:line="240" w:lineRule="auto"/>
              <w:rPr>
                <w:rFonts w:ascii="Calibri" w:eastAsia="Times New Roman" w:hAnsi="Calibri" w:cs="Calibri"/>
                <w:b/>
                <w:bCs/>
              </w:rPr>
            </w:pPr>
            <w:r w:rsidRPr="009F046A">
              <w:rPr>
                <w:rFonts w:ascii="Calibri" w:eastAsia="Times New Roman" w:hAnsi="Calibri" w:cs="Calibri"/>
                <w:b/>
                <w:bCs/>
              </w:rPr>
              <w:t>Total</w:t>
            </w:r>
            <w:r w:rsidR="00950B3C">
              <w:rPr>
                <w:rFonts w:ascii="Calibri" w:eastAsia="Times New Roman" w:hAnsi="Calibri" w:cs="Calibri"/>
                <w:b/>
                <w:bCs/>
              </w:rPr>
              <w:t xml:space="preserve"> Participants</w:t>
            </w:r>
          </w:p>
        </w:tc>
        <w:tc>
          <w:tcPr>
            <w:tcW w:w="1443" w:type="dxa"/>
            <w:tcBorders>
              <w:top w:val="nil"/>
              <w:left w:val="nil"/>
              <w:bottom w:val="single" w:sz="4" w:space="0" w:color="auto"/>
              <w:right w:val="single" w:sz="4" w:space="0" w:color="auto"/>
            </w:tcBorders>
            <w:shd w:val="clear" w:color="auto" w:fill="auto"/>
            <w:noWrap/>
            <w:hideMark/>
          </w:tcPr>
          <w:p w14:paraId="71119AC3"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25</w:t>
            </w:r>
          </w:p>
        </w:tc>
        <w:tc>
          <w:tcPr>
            <w:tcW w:w="1263" w:type="dxa"/>
            <w:tcBorders>
              <w:top w:val="nil"/>
              <w:left w:val="nil"/>
              <w:bottom w:val="single" w:sz="4" w:space="0" w:color="auto"/>
              <w:right w:val="single" w:sz="4" w:space="0" w:color="auto"/>
            </w:tcBorders>
            <w:shd w:val="clear" w:color="auto" w:fill="auto"/>
            <w:noWrap/>
            <w:vAlign w:val="bottom"/>
            <w:hideMark/>
          </w:tcPr>
          <w:p w14:paraId="4B6B190F" w14:textId="77777777" w:rsidR="009F046A" w:rsidRPr="009F046A" w:rsidRDefault="009F046A" w:rsidP="009F046A">
            <w:pPr>
              <w:spacing w:after="0" w:line="240" w:lineRule="auto"/>
              <w:jc w:val="right"/>
              <w:rPr>
                <w:rFonts w:ascii="Calibri" w:eastAsia="Times New Roman" w:hAnsi="Calibri" w:cs="Calibri"/>
                <w:b/>
                <w:bCs/>
              </w:rPr>
            </w:pPr>
            <w:r w:rsidRPr="009F046A">
              <w:rPr>
                <w:rFonts w:ascii="Calibri" w:eastAsia="Times New Roman" w:hAnsi="Calibri" w:cs="Calibri"/>
                <w:b/>
                <w:bCs/>
              </w:rPr>
              <w:t>29</w:t>
            </w:r>
          </w:p>
        </w:tc>
        <w:tc>
          <w:tcPr>
            <w:tcW w:w="1530" w:type="dxa"/>
            <w:tcBorders>
              <w:top w:val="nil"/>
              <w:left w:val="nil"/>
              <w:bottom w:val="single" w:sz="4" w:space="0" w:color="auto"/>
              <w:right w:val="single" w:sz="4" w:space="0" w:color="auto"/>
            </w:tcBorders>
            <w:shd w:val="clear" w:color="auto" w:fill="auto"/>
            <w:noWrap/>
            <w:vAlign w:val="bottom"/>
            <w:hideMark/>
          </w:tcPr>
          <w:p w14:paraId="66AD35C7" w14:textId="77777777" w:rsidR="009F046A" w:rsidRPr="009F046A" w:rsidRDefault="009F046A" w:rsidP="009F046A">
            <w:pPr>
              <w:spacing w:after="0" w:line="240" w:lineRule="auto"/>
              <w:jc w:val="right"/>
              <w:rPr>
                <w:rFonts w:ascii="Calibri" w:eastAsia="Times New Roman" w:hAnsi="Calibri" w:cs="Calibri"/>
                <w:b/>
                <w:bCs/>
              </w:rPr>
            </w:pPr>
            <w:r w:rsidRPr="009F046A">
              <w:rPr>
                <w:rFonts w:ascii="Calibri" w:eastAsia="Times New Roman" w:hAnsi="Calibri" w:cs="Calibri"/>
                <w:b/>
                <w:bCs/>
              </w:rPr>
              <w:t>25</w:t>
            </w:r>
          </w:p>
        </w:tc>
        <w:tc>
          <w:tcPr>
            <w:tcW w:w="1080" w:type="dxa"/>
            <w:tcBorders>
              <w:top w:val="nil"/>
              <w:left w:val="nil"/>
              <w:bottom w:val="single" w:sz="4" w:space="0" w:color="auto"/>
              <w:right w:val="single" w:sz="4" w:space="0" w:color="auto"/>
            </w:tcBorders>
            <w:shd w:val="clear" w:color="auto" w:fill="auto"/>
            <w:noWrap/>
            <w:hideMark/>
          </w:tcPr>
          <w:p w14:paraId="1DF511A0"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23</w:t>
            </w:r>
          </w:p>
        </w:tc>
        <w:tc>
          <w:tcPr>
            <w:tcW w:w="1170" w:type="dxa"/>
            <w:tcBorders>
              <w:top w:val="nil"/>
              <w:left w:val="nil"/>
              <w:bottom w:val="single" w:sz="4" w:space="0" w:color="auto"/>
              <w:right w:val="single" w:sz="4" w:space="0" w:color="auto"/>
            </w:tcBorders>
            <w:shd w:val="clear" w:color="auto" w:fill="auto"/>
            <w:noWrap/>
            <w:vAlign w:val="bottom"/>
            <w:hideMark/>
          </w:tcPr>
          <w:p w14:paraId="5DB1E40A"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22</w:t>
            </w:r>
          </w:p>
        </w:tc>
      </w:tr>
    </w:tbl>
    <w:p w14:paraId="4B6FA9A0" w14:textId="7837F36F" w:rsidR="00BA02FA" w:rsidRDefault="00A36E93">
      <w:r>
        <w:rPr>
          <w:noProof/>
        </w:rPr>
        <w:drawing>
          <wp:anchor distT="0" distB="0" distL="114300" distR="114300" simplePos="0" relativeHeight="251658240" behindDoc="0" locked="0" layoutInCell="1" allowOverlap="1" wp14:anchorId="6CEF9403" wp14:editId="2AC6AEF7">
            <wp:simplePos x="0" y="0"/>
            <wp:positionH relativeFrom="column">
              <wp:posOffset>4400550</wp:posOffset>
            </wp:positionH>
            <wp:positionV relativeFrom="paragraph">
              <wp:posOffset>44450</wp:posOffset>
            </wp:positionV>
            <wp:extent cx="1285450" cy="9474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564 (003).jpg"/>
                    <pic:cNvPicPr/>
                  </pic:nvPicPr>
                  <pic:blipFill rotWithShape="1">
                    <a:blip r:embed="rId4" cstate="print">
                      <a:extLst>
                        <a:ext uri="{28A0092B-C50C-407E-A947-70E740481C1C}">
                          <a14:useLocalDpi xmlns:a14="http://schemas.microsoft.com/office/drawing/2010/main" val="0"/>
                        </a:ext>
                      </a:extLst>
                    </a:blip>
                    <a:srcRect l="16671" t="18112"/>
                    <a:stretch/>
                  </pic:blipFill>
                  <pic:spPr bwMode="auto">
                    <a:xfrm>
                      <a:off x="0" y="0"/>
                      <a:ext cx="1285450" cy="947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19D04BA" wp14:editId="05892C1D">
            <wp:extent cx="2181225" cy="1019794"/>
            <wp:effectExtent l="0" t="0" r="0" b="9525"/>
            <wp:docPr id="1" name="Picture 1" descr="A picture containing text, indoor, floor,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566 (003).jpg"/>
                    <pic:cNvPicPr/>
                  </pic:nvPicPr>
                  <pic:blipFill rotWithShape="1">
                    <a:blip r:embed="rId5" cstate="print">
                      <a:extLst>
                        <a:ext uri="{28A0092B-C50C-407E-A947-70E740481C1C}">
                          <a14:useLocalDpi xmlns:a14="http://schemas.microsoft.com/office/drawing/2010/main" val="0"/>
                        </a:ext>
                      </a:extLst>
                    </a:blip>
                    <a:srcRect t="10389" b="27273"/>
                    <a:stretch/>
                  </pic:blipFill>
                  <pic:spPr bwMode="auto">
                    <a:xfrm>
                      <a:off x="0" y="0"/>
                      <a:ext cx="2212033" cy="1034198"/>
                    </a:xfrm>
                    <a:prstGeom prst="rect">
                      <a:avLst/>
                    </a:prstGeom>
                    <a:ln>
                      <a:noFill/>
                    </a:ln>
                    <a:extLst>
                      <a:ext uri="{53640926-AAD7-44D8-BBD7-CCE9431645EC}">
                        <a14:shadowObscured xmlns:a14="http://schemas.microsoft.com/office/drawing/2010/main"/>
                      </a:ext>
                    </a:extLst>
                  </pic:spPr>
                </pic:pic>
              </a:graphicData>
            </a:graphic>
          </wp:inline>
        </w:drawing>
      </w:r>
    </w:p>
    <w:p w14:paraId="193A86F2" w14:textId="4530445C" w:rsidR="00756899" w:rsidRPr="00A36E93" w:rsidRDefault="00950B3C">
      <w:pPr>
        <w:rPr>
          <w:b/>
          <w:bCs/>
          <w:sz w:val="24"/>
          <w:szCs w:val="24"/>
        </w:rPr>
      </w:pPr>
      <w:r w:rsidRPr="00A36E93">
        <w:rPr>
          <w:b/>
          <w:bCs/>
          <w:sz w:val="24"/>
          <w:szCs w:val="24"/>
        </w:rPr>
        <w:lastRenderedPageBreak/>
        <w:t xml:space="preserve">Observations about the </w:t>
      </w:r>
      <w:r w:rsidR="00756899" w:rsidRPr="00A36E93">
        <w:rPr>
          <w:b/>
          <w:bCs/>
          <w:sz w:val="24"/>
          <w:szCs w:val="24"/>
        </w:rPr>
        <w:t>Dementia</w:t>
      </w:r>
      <w:r w:rsidRPr="00A36E93">
        <w:rPr>
          <w:b/>
          <w:bCs/>
          <w:sz w:val="24"/>
          <w:szCs w:val="24"/>
        </w:rPr>
        <w:t xml:space="preserve"> Workshop</w:t>
      </w:r>
    </w:p>
    <w:p w14:paraId="35BD5685" w14:textId="4826107A" w:rsidR="00756899" w:rsidRPr="00A36E93" w:rsidRDefault="00756899">
      <w:pPr>
        <w:rPr>
          <w:sz w:val="24"/>
          <w:szCs w:val="24"/>
        </w:rPr>
      </w:pPr>
      <w:r w:rsidRPr="00A36E93">
        <w:rPr>
          <w:sz w:val="24"/>
          <w:szCs w:val="24"/>
        </w:rPr>
        <w:t>An analysis of the distribution of the data reveals an interesting pattern. The mean scores of 4.0 with a standard deviation of 1,29 suggests that scores below 2.7 are beyond 2 standard deviations from the mean, and therefore can be considered as outliers. An analysis of the outliers who found it unhelpful discovered they also scored it as highly satisfied overall, and they would like more presentations like this. While many participants reported that they made new friends or reacquainted with old friends, those who said the workshop was not valuable in fact said they did not meet any friends.  Once could reasonably infer that these participants did not gain the social benefit of attendance, as the majority who reported being among friends might have.  There was a very strong pattern of those reporting the event as leading to meeting or strengthening friendships reporting higher satisfaction with the presentation.</w:t>
      </w:r>
    </w:p>
    <w:p w14:paraId="629410D7" w14:textId="7A8B2419" w:rsidR="00756899" w:rsidRPr="00A36E93" w:rsidRDefault="00950B3C">
      <w:pPr>
        <w:rPr>
          <w:b/>
          <w:bCs/>
          <w:sz w:val="24"/>
          <w:szCs w:val="24"/>
        </w:rPr>
      </w:pPr>
      <w:r w:rsidRPr="00A36E93">
        <w:rPr>
          <w:b/>
          <w:bCs/>
          <w:sz w:val="24"/>
          <w:szCs w:val="24"/>
        </w:rPr>
        <w:t xml:space="preserve">Observations about the </w:t>
      </w:r>
      <w:r w:rsidR="00756899" w:rsidRPr="00A36E93">
        <w:rPr>
          <w:b/>
          <w:bCs/>
          <w:sz w:val="24"/>
          <w:szCs w:val="24"/>
        </w:rPr>
        <w:t>Hoarding</w:t>
      </w:r>
      <w:r w:rsidRPr="00A36E93">
        <w:rPr>
          <w:b/>
          <w:bCs/>
          <w:sz w:val="24"/>
          <w:szCs w:val="24"/>
        </w:rPr>
        <w:t xml:space="preserve"> Workshop</w:t>
      </w:r>
    </w:p>
    <w:p w14:paraId="66D6B075" w14:textId="4EEF1F77" w:rsidR="00756899" w:rsidRPr="00A36E93" w:rsidRDefault="00756899" w:rsidP="00756899">
      <w:pPr>
        <w:shd w:val="clear" w:color="auto" w:fill="FFFFFF"/>
        <w:spacing w:line="330" w:lineRule="atLeast"/>
        <w:rPr>
          <w:rFonts w:ascii="Calibri" w:eastAsia="Times New Roman" w:hAnsi="Calibri" w:cs="Calibri"/>
          <w:color w:val="444444"/>
          <w:sz w:val="24"/>
          <w:szCs w:val="24"/>
        </w:rPr>
      </w:pPr>
      <w:r w:rsidRPr="00A36E93">
        <w:rPr>
          <w:sz w:val="24"/>
          <w:szCs w:val="24"/>
        </w:rPr>
        <w:t>An analysis of the distribution of the data reveals an interesting pattern. The mean scores of 4</w:t>
      </w:r>
      <w:r w:rsidR="00926FA2" w:rsidRPr="00A36E93">
        <w:rPr>
          <w:sz w:val="24"/>
          <w:szCs w:val="24"/>
        </w:rPr>
        <w:t>.48</w:t>
      </w:r>
      <w:r w:rsidRPr="00A36E93">
        <w:rPr>
          <w:sz w:val="24"/>
          <w:szCs w:val="24"/>
        </w:rPr>
        <w:t xml:space="preserve"> with a standard deviation of </w:t>
      </w:r>
      <w:r w:rsidR="00926FA2" w:rsidRPr="00A36E93">
        <w:rPr>
          <w:sz w:val="24"/>
          <w:szCs w:val="24"/>
        </w:rPr>
        <w:t>0.90</w:t>
      </w:r>
      <w:r w:rsidRPr="00A36E93">
        <w:rPr>
          <w:sz w:val="24"/>
          <w:szCs w:val="24"/>
        </w:rPr>
        <w:t xml:space="preserve"> suggests that scores </w:t>
      </w:r>
      <w:proofErr w:type="gramStart"/>
      <w:r w:rsidRPr="00A36E93">
        <w:rPr>
          <w:sz w:val="24"/>
          <w:szCs w:val="24"/>
        </w:rPr>
        <w:t xml:space="preserve">below </w:t>
      </w:r>
      <w:r w:rsidR="00926FA2" w:rsidRPr="00A36E93">
        <w:rPr>
          <w:sz w:val="24"/>
          <w:szCs w:val="24"/>
        </w:rPr>
        <w:t xml:space="preserve"> </w:t>
      </w:r>
      <w:r w:rsidR="003B695A" w:rsidRPr="00A36E93">
        <w:rPr>
          <w:sz w:val="24"/>
          <w:szCs w:val="24"/>
        </w:rPr>
        <w:t>2</w:t>
      </w:r>
      <w:r w:rsidR="00926FA2" w:rsidRPr="00A36E93">
        <w:rPr>
          <w:sz w:val="24"/>
          <w:szCs w:val="24"/>
        </w:rPr>
        <w:t>.</w:t>
      </w:r>
      <w:r w:rsidR="003B695A" w:rsidRPr="00A36E93">
        <w:rPr>
          <w:sz w:val="24"/>
          <w:szCs w:val="24"/>
        </w:rPr>
        <w:t>7</w:t>
      </w:r>
      <w:proofErr w:type="gramEnd"/>
      <w:r w:rsidRPr="00A36E93">
        <w:rPr>
          <w:sz w:val="24"/>
          <w:szCs w:val="24"/>
        </w:rPr>
        <w:t xml:space="preserve"> are beyond 2 standard deviations from the mean, and therefore can be considered as outliers</w:t>
      </w:r>
      <w:r w:rsidR="003B695A" w:rsidRPr="00A36E93">
        <w:rPr>
          <w:sz w:val="24"/>
          <w:szCs w:val="24"/>
        </w:rPr>
        <w:t xml:space="preserve">, and below 3.6 are also outside the normal range </w:t>
      </w:r>
      <w:r w:rsidRPr="00A36E93">
        <w:rPr>
          <w:sz w:val="24"/>
          <w:szCs w:val="24"/>
        </w:rPr>
        <w:t xml:space="preserve">. An analysis of the </w:t>
      </w:r>
      <w:r w:rsidR="00926FA2" w:rsidRPr="00A36E93">
        <w:rPr>
          <w:sz w:val="24"/>
          <w:szCs w:val="24"/>
        </w:rPr>
        <w:t xml:space="preserve">3 </w:t>
      </w:r>
      <w:r w:rsidRPr="00A36E93">
        <w:rPr>
          <w:sz w:val="24"/>
          <w:szCs w:val="24"/>
        </w:rPr>
        <w:t>outlier</w:t>
      </w:r>
      <w:r w:rsidR="00926FA2" w:rsidRPr="00A36E93">
        <w:rPr>
          <w:sz w:val="24"/>
          <w:szCs w:val="24"/>
        </w:rPr>
        <w:t>s</w:t>
      </w:r>
      <w:r w:rsidRPr="00A36E93">
        <w:rPr>
          <w:sz w:val="24"/>
          <w:szCs w:val="24"/>
        </w:rPr>
        <w:t xml:space="preserve"> who found it unhelpful found that </w:t>
      </w:r>
      <w:r w:rsidR="00926FA2" w:rsidRPr="00A36E93">
        <w:rPr>
          <w:sz w:val="24"/>
          <w:szCs w:val="24"/>
        </w:rPr>
        <w:t xml:space="preserve">they </w:t>
      </w:r>
      <w:r w:rsidRPr="00A36E93">
        <w:rPr>
          <w:sz w:val="24"/>
          <w:szCs w:val="24"/>
        </w:rPr>
        <w:t>reported feeling lonely</w:t>
      </w:r>
      <w:r w:rsidR="003B695A" w:rsidRPr="00A36E93">
        <w:rPr>
          <w:sz w:val="24"/>
          <w:szCs w:val="24"/>
        </w:rPr>
        <w:t xml:space="preserve"> (2 responded that the did not know how they felt)</w:t>
      </w:r>
      <w:r w:rsidRPr="00A36E93">
        <w:rPr>
          <w:sz w:val="24"/>
          <w:szCs w:val="24"/>
        </w:rPr>
        <w:t xml:space="preserve">, while </w:t>
      </w:r>
      <w:r w:rsidR="003B695A" w:rsidRPr="00A36E93">
        <w:rPr>
          <w:sz w:val="24"/>
          <w:szCs w:val="24"/>
        </w:rPr>
        <w:t xml:space="preserve">all 3 </w:t>
      </w:r>
      <w:r w:rsidRPr="00A36E93">
        <w:rPr>
          <w:sz w:val="24"/>
          <w:szCs w:val="24"/>
        </w:rPr>
        <w:t xml:space="preserve">also </w:t>
      </w:r>
      <w:r w:rsidR="003B695A" w:rsidRPr="00A36E93">
        <w:rPr>
          <w:sz w:val="24"/>
          <w:szCs w:val="24"/>
        </w:rPr>
        <w:t xml:space="preserve">reported that they had </w:t>
      </w:r>
      <w:r w:rsidRPr="00A36E93">
        <w:rPr>
          <w:sz w:val="24"/>
          <w:szCs w:val="24"/>
        </w:rPr>
        <w:t>not engag</w:t>
      </w:r>
      <w:r w:rsidR="003B695A" w:rsidRPr="00A36E93">
        <w:rPr>
          <w:sz w:val="24"/>
          <w:szCs w:val="24"/>
        </w:rPr>
        <w:t>ed</w:t>
      </w:r>
      <w:r w:rsidRPr="00A36E93">
        <w:rPr>
          <w:sz w:val="24"/>
          <w:szCs w:val="24"/>
        </w:rPr>
        <w:t xml:space="preserve"> with any friends at the event</w:t>
      </w:r>
      <w:r w:rsidR="003B695A" w:rsidRPr="00A36E93">
        <w:rPr>
          <w:sz w:val="24"/>
          <w:szCs w:val="24"/>
        </w:rPr>
        <w:t>.  They did suggest future events would be helpful</w:t>
      </w:r>
      <w:r w:rsidRPr="00A36E93">
        <w:rPr>
          <w:sz w:val="24"/>
          <w:szCs w:val="24"/>
        </w:rPr>
        <w:t xml:space="preserve">.  A total of 11 people found it helpful, while 6 did not; but only 1 person said they </w:t>
      </w:r>
      <w:proofErr w:type="gramStart"/>
      <w:r w:rsidRPr="00A36E93">
        <w:rPr>
          <w:sz w:val="24"/>
          <w:szCs w:val="24"/>
        </w:rPr>
        <w:t>didn’t</w:t>
      </w:r>
      <w:proofErr w:type="gramEnd"/>
      <w:r w:rsidRPr="00A36E93">
        <w:rPr>
          <w:sz w:val="24"/>
          <w:szCs w:val="24"/>
        </w:rPr>
        <w:t xml:space="preserve"> want to attend similar events in the future.  The only had written open ended response was “</w:t>
      </w:r>
      <w:r w:rsidRPr="00A36E93">
        <w:rPr>
          <w:rFonts w:ascii="Calibri" w:eastAsia="Times New Roman" w:hAnsi="Calibri" w:cs="Calibri"/>
          <w:color w:val="444444"/>
          <w:sz w:val="24"/>
          <w:szCs w:val="24"/>
        </w:rPr>
        <w:t xml:space="preserve">This topic is so important, you can get different ideas for cleanliness and for (illegible ) especially to your (illegible) or if you have any (illegible) “ This </w:t>
      </w:r>
      <w:r w:rsidR="00852E99" w:rsidRPr="00A36E93">
        <w:rPr>
          <w:rFonts w:ascii="Calibri" w:eastAsia="Times New Roman" w:hAnsi="Calibri" w:cs="Calibri"/>
          <w:color w:val="444444"/>
          <w:sz w:val="24"/>
          <w:szCs w:val="24"/>
        </w:rPr>
        <w:t xml:space="preserve">suggests that many people could relate to this topic, even if they </w:t>
      </w:r>
      <w:proofErr w:type="gramStart"/>
      <w:r w:rsidR="00852E99" w:rsidRPr="00A36E93">
        <w:rPr>
          <w:rFonts w:ascii="Calibri" w:eastAsia="Times New Roman" w:hAnsi="Calibri" w:cs="Calibri"/>
          <w:color w:val="444444"/>
          <w:sz w:val="24"/>
          <w:szCs w:val="24"/>
        </w:rPr>
        <w:t>didn’t</w:t>
      </w:r>
      <w:proofErr w:type="gramEnd"/>
      <w:r w:rsidR="00852E99" w:rsidRPr="00A36E93">
        <w:rPr>
          <w:rFonts w:ascii="Calibri" w:eastAsia="Times New Roman" w:hAnsi="Calibri" w:cs="Calibri"/>
          <w:color w:val="444444"/>
          <w:sz w:val="24"/>
          <w:szCs w:val="24"/>
        </w:rPr>
        <w:t xml:space="preserve"> know anyone directly affected.</w:t>
      </w:r>
    </w:p>
    <w:p w14:paraId="2D70D43E" w14:textId="1CAA94D9" w:rsidR="001F31D2" w:rsidRPr="00A36E93" w:rsidRDefault="00950B3C">
      <w:pPr>
        <w:rPr>
          <w:b/>
          <w:bCs/>
          <w:sz w:val="24"/>
          <w:szCs w:val="24"/>
        </w:rPr>
      </w:pPr>
      <w:r w:rsidRPr="00A36E93">
        <w:rPr>
          <w:b/>
          <w:bCs/>
          <w:sz w:val="24"/>
          <w:szCs w:val="24"/>
        </w:rPr>
        <w:t xml:space="preserve">Observations about the </w:t>
      </w:r>
      <w:r w:rsidR="001F31D2" w:rsidRPr="00A36E93">
        <w:rPr>
          <w:b/>
          <w:bCs/>
          <w:sz w:val="24"/>
          <w:szCs w:val="24"/>
        </w:rPr>
        <w:t xml:space="preserve">Depression </w:t>
      </w:r>
      <w:r w:rsidRPr="00A36E93">
        <w:rPr>
          <w:b/>
          <w:bCs/>
          <w:sz w:val="24"/>
          <w:szCs w:val="24"/>
        </w:rPr>
        <w:t>Workshop</w:t>
      </w:r>
    </w:p>
    <w:p w14:paraId="6D3EC483" w14:textId="111E8927" w:rsidR="002173C4" w:rsidRPr="00A36E93" w:rsidRDefault="00A36E93">
      <w:pPr>
        <w:rPr>
          <w:sz w:val="24"/>
          <w:szCs w:val="24"/>
        </w:rPr>
      </w:pPr>
      <w:r>
        <w:rPr>
          <w:noProof/>
          <w:sz w:val="24"/>
          <w:szCs w:val="24"/>
        </w:rPr>
        <w:drawing>
          <wp:anchor distT="0" distB="0" distL="114300" distR="114300" simplePos="0" relativeHeight="251659264" behindDoc="0" locked="0" layoutInCell="1" allowOverlap="1" wp14:anchorId="38A2D3DA" wp14:editId="132434E9">
            <wp:simplePos x="0" y="0"/>
            <wp:positionH relativeFrom="margin">
              <wp:posOffset>3200400</wp:posOffset>
            </wp:positionH>
            <wp:positionV relativeFrom="paragraph">
              <wp:posOffset>1698625</wp:posOffset>
            </wp:positionV>
            <wp:extent cx="2657475" cy="14382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3686" t="31055" r="1603" b="25925"/>
                    <a:stretch/>
                  </pic:blipFill>
                  <pic:spPr bwMode="auto">
                    <a:xfrm>
                      <a:off x="0" y="0"/>
                      <a:ext cx="2657475" cy="1438275"/>
                    </a:xfrm>
                    <a:prstGeom prst="rect">
                      <a:avLst/>
                    </a:prstGeom>
                    <a:noFill/>
                    <a:ln>
                      <a:noFill/>
                    </a:ln>
                    <a:extLst>
                      <a:ext uri="{53640926-AAD7-44D8-BBD7-CCE9431645EC}">
                        <a14:shadowObscured xmlns:a14="http://schemas.microsoft.com/office/drawing/2010/main"/>
                      </a:ext>
                    </a:extLst>
                  </pic:spPr>
                </pic:pic>
              </a:graphicData>
            </a:graphic>
          </wp:anchor>
        </w:drawing>
      </w:r>
      <w:r w:rsidR="002173C4" w:rsidRPr="00A36E93">
        <w:rPr>
          <w:sz w:val="24"/>
          <w:szCs w:val="24"/>
        </w:rPr>
        <w:t>An analysis of the distribution of the data reveals an interesting pattern. The mean scores of 4.</w:t>
      </w:r>
      <w:r w:rsidR="003B695A" w:rsidRPr="00A36E93">
        <w:rPr>
          <w:sz w:val="24"/>
          <w:szCs w:val="24"/>
        </w:rPr>
        <w:t>16</w:t>
      </w:r>
      <w:r w:rsidR="002173C4" w:rsidRPr="00A36E93">
        <w:rPr>
          <w:sz w:val="24"/>
          <w:szCs w:val="24"/>
        </w:rPr>
        <w:t xml:space="preserve"> with a standard deviation of</w:t>
      </w:r>
      <w:r w:rsidR="00926FA2" w:rsidRPr="00A36E93">
        <w:rPr>
          <w:sz w:val="24"/>
          <w:szCs w:val="24"/>
        </w:rPr>
        <w:t xml:space="preserve"> </w:t>
      </w:r>
      <w:r w:rsidR="003B695A" w:rsidRPr="00A36E93">
        <w:rPr>
          <w:sz w:val="24"/>
          <w:szCs w:val="24"/>
        </w:rPr>
        <w:t>1.35</w:t>
      </w:r>
      <w:r w:rsidR="002173C4" w:rsidRPr="00A36E93">
        <w:rPr>
          <w:sz w:val="24"/>
          <w:szCs w:val="24"/>
        </w:rPr>
        <w:t xml:space="preserve"> suggests that scores below </w:t>
      </w:r>
      <w:r w:rsidR="003B695A" w:rsidRPr="00A36E93">
        <w:rPr>
          <w:sz w:val="24"/>
          <w:szCs w:val="24"/>
        </w:rPr>
        <w:t>1.56</w:t>
      </w:r>
      <w:r w:rsidR="002173C4" w:rsidRPr="00A36E93">
        <w:rPr>
          <w:sz w:val="24"/>
          <w:szCs w:val="24"/>
        </w:rPr>
        <w:t xml:space="preserve"> are beyond 2 standard deviations from the mean, and therefore can be considered as outliers. An analysis of the </w:t>
      </w:r>
      <w:r w:rsidR="003B695A" w:rsidRPr="00A36E93">
        <w:rPr>
          <w:sz w:val="24"/>
          <w:szCs w:val="24"/>
        </w:rPr>
        <w:t xml:space="preserve">only </w:t>
      </w:r>
      <w:r w:rsidR="002173C4" w:rsidRPr="00A36E93">
        <w:rPr>
          <w:sz w:val="24"/>
          <w:szCs w:val="24"/>
        </w:rPr>
        <w:t xml:space="preserve">outlier who found it unhelpful found that person reported feeling lonely, while also not engaging with any friends at the event, and they didn’t respond to the question about whether or not the event was helpful.  A total of 11 people found it helpful, while 6 did not; but only 1 person said they </w:t>
      </w:r>
      <w:proofErr w:type="gramStart"/>
      <w:r w:rsidR="002173C4" w:rsidRPr="00A36E93">
        <w:rPr>
          <w:sz w:val="24"/>
          <w:szCs w:val="24"/>
        </w:rPr>
        <w:t>didn’t</w:t>
      </w:r>
      <w:proofErr w:type="gramEnd"/>
      <w:r w:rsidR="002173C4" w:rsidRPr="00A36E93">
        <w:rPr>
          <w:sz w:val="24"/>
          <w:szCs w:val="24"/>
        </w:rPr>
        <w:t xml:space="preserve"> want to attend similar events in the future.  The only had written open ended response was</w:t>
      </w:r>
    </w:p>
    <w:p w14:paraId="222A9512" w14:textId="469709AC" w:rsidR="002173C4" w:rsidRPr="00A36E93" w:rsidRDefault="00A36E93">
      <w:pPr>
        <w:rPr>
          <w:sz w:val="24"/>
          <w:szCs w:val="24"/>
        </w:rPr>
      </w:pPr>
      <w:r>
        <w:rPr>
          <w:noProof/>
          <w:sz w:val="24"/>
          <w:szCs w:val="24"/>
        </w:rPr>
        <w:drawing>
          <wp:anchor distT="0" distB="0" distL="114300" distR="114300" simplePos="0" relativeHeight="251660288" behindDoc="0" locked="0" layoutInCell="1" allowOverlap="1" wp14:anchorId="1DD5BF28" wp14:editId="2B5AE57A">
            <wp:simplePos x="0" y="0"/>
            <wp:positionH relativeFrom="margin">
              <wp:align>left</wp:align>
            </wp:positionH>
            <wp:positionV relativeFrom="paragraph">
              <wp:posOffset>46355</wp:posOffset>
            </wp:positionV>
            <wp:extent cx="2701290" cy="1523365"/>
            <wp:effectExtent l="0" t="0" r="381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495" t="20000" r="160" b="-723"/>
                    <a:stretch/>
                  </pic:blipFill>
                  <pic:spPr bwMode="auto">
                    <a:xfrm>
                      <a:off x="0" y="0"/>
                      <a:ext cx="2701290" cy="1523365"/>
                    </a:xfrm>
                    <a:prstGeom prst="rect">
                      <a:avLst/>
                    </a:prstGeom>
                    <a:noFill/>
                    <a:ln>
                      <a:noFill/>
                    </a:ln>
                    <a:extLst>
                      <a:ext uri="{53640926-AAD7-44D8-BBD7-CCE9431645EC}">
                        <a14:shadowObscured xmlns:a14="http://schemas.microsoft.com/office/drawing/2010/main"/>
                      </a:ext>
                    </a:extLst>
                  </pic:spPr>
                </pic:pic>
              </a:graphicData>
            </a:graphic>
          </wp:anchor>
        </w:drawing>
      </w:r>
    </w:p>
    <w:p w14:paraId="5C60257B" w14:textId="5C1E3542" w:rsidR="00A36E93" w:rsidRDefault="00A36E93">
      <w:pPr>
        <w:rPr>
          <w:b/>
          <w:bCs/>
          <w:sz w:val="24"/>
          <w:szCs w:val="24"/>
        </w:rPr>
      </w:pPr>
      <w:r>
        <w:rPr>
          <w:b/>
          <w:bCs/>
          <w:sz w:val="24"/>
          <w:szCs w:val="24"/>
        </w:rPr>
        <w:br w:type="page"/>
      </w:r>
    </w:p>
    <w:p w14:paraId="3323CBC2" w14:textId="048423DA" w:rsidR="001F31D2" w:rsidRPr="00A36E93" w:rsidRDefault="00950B3C">
      <w:pPr>
        <w:rPr>
          <w:sz w:val="24"/>
          <w:szCs w:val="24"/>
        </w:rPr>
      </w:pPr>
      <w:r w:rsidRPr="00A36E93">
        <w:rPr>
          <w:b/>
          <w:bCs/>
          <w:sz w:val="24"/>
          <w:szCs w:val="24"/>
        </w:rPr>
        <w:lastRenderedPageBreak/>
        <w:t xml:space="preserve">Observations about the </w:t>
      </w:r>
      <w:r w:rsidR="001F31D2" w:rsidRPr="00A36E93">
        <w:rPr>
          <w:b/>
          <w:bCs/>
          <w:sz w:val="24"/>
          <w:szCs w:val="24"/>
        </w:rPr>
        <w:t>Alcohol</w:t>
      </w:r>
      <w:r w:rsidR="001F31D2" w:rsidRPr="00A36E93">
        <w:rPr>
          <w:sz w:val="24"/>
          <w:szCs w:val="24"/>
        </w:rPr>
        <w:t xml:space="preserve"> </w:t>
      </w:r>
      <w:r w:rsidR="001F31D2" w:rsidRPr="00A36E93">
        <w:rPr>
          <w:b/>
          <w:bCs/>
          <w:sz w:val="24"/>
          <w:szCs w:val="24"/>
        </w:rPr>
        <w:t>use disorder</w:t>
      </w:r>
      <w:r w:rsidR="001F31D2" w:rsidRPr="00A36E93">
        <w:rPr>
          <w:sz w:val="24"/>
          <w:szCs w:val="24"/>
        </w:rPr>
        <w:t xml:space="preserve"> </w:t>
      </w:r>
      <w:r w:rsidRPr="00A36E93">
        <w:rPr>
          <w:b/>
          <w:bCs/>
          <w:sz w:val="24"/>
          <w:szCs w:val="24"/>
        </w:rPr>
        <w:t>workshop</w:t>
      </w:r>
    </w:p>
    <w:p w14:paraId="37921F6C" w14:textId="3355DFED" w:rsidR="001F31D2" w:rsidRPr="00A36E93" w:rsidRDefault="00EF48B9">
      <w:pPr>
        <w:rPr>
          <w:sz w:val="24"/>
          <w:szCs w:val="24"/>
        </w:rPr>
      </w:pPr>
      <w:r w:rsidRPr="00A36E93">
        <w:rPr>
          <w:sz w:val="24"/>
          <w:szCs w:val="24"/>
        </w:rPr>
        <w:t>The meeting on Alcohol Use Disorder brought together 23 participants.</w:t>
      </w:r>
      <w:r w:rsidR="003B695A" w:rsidRPr="00A36E93">
        <w:rPr>
          <w:sz w:val="24"/>
          <w:szCs w:val="24"/>
        </w:rPr>
        <w:t xml:space="preserve">  The mean satisfaction score was 4.43, with a standard deviation of 0.92, thus any score below 2.63 f</w:t>
      </w:r>
      <w:r w:rsidR="00510BBD" w:rsidRPr="00A36E93">
        <w:rPr>
          <w:sz w:val="24"/>
          <w:szCs w:val="24"/>
        </w:rPr>
        <w:t>all</w:t>
      </w:r>
      <w:r w:rsidR="003B695A" w:rsidRPr="00A36E93">
        <w:rPr>
          <w:sz w:val="24"/>
          <w:szCs w:val="24"/>
        </w:rPr>
        <w:t xml:space="preserve">s more than 2 standard deviations from the mean. </w:t>
      </w:r>
      <w:r w:rsidRPr="00A36E93">
        <w:rPr>
          <w:sz w:val="24"/>
          <w:szCs w:val="24"/>
        </w:rPr>
        <w:t xml:space="preserve">There were 2 </w:t>
      </w:r>
      <w:r w:rsidR="00926FA2" w:rsidRPr="00A36E93">
        <w:rPr>
          <w:sz w:val="24"/>
          <w:szCs w:val="24"/>
        </w:rPr>
        <w:t>participants</w:t>
      </w:r>
      <w:r w:rsidRPr="00A36E93">
        <w:rPr>
          <w:sz w:val="24"/>
          <w:szCs w:val="24"/>
        </w:rPr>
        <w:t xml:space="preserve"> who didn’t find the topic valuable or helpful to them, though both suggested they wanted to see more workshops like that in the future, and both reported feeling lonely, and that the event made them feel less lonely, and both reported that they would suggest the workshop to a neighbor.</w:t>
      </w:r>
    </w:p>
    <w:p w14:paraId="31F8CBE0" w14:textId="7D91435A" w:rsidR="001F31D2" w:rsidRPr="00A36E93" w:rsidRDefault="00950B3C">
      <w:pPr>
        <w:rPr>
          <w:b/>
          <w:bCs/>
          <w:sz w:val="24"/>
          <w:szCs w:val="24"/>
        </w:rPr>
      </w:pPr>
      <w:r w:rsidRPr="00A36E93">
        <w:rPr>
          <w:b/>
          <w:bCs/>
          <w:sz w:val="24"/>
          <w:szCs w:val="24"/>
        </w:rPr>
        <w:t xml:space="preserve">Observations about the </w:t>
      </w:r>
      <w:r w:rsidR="001F31D2" w:rsidRPr="00A36E93">
        <w:rPr>
          <w:b/>
          <w:bCs/>
          <w:sz w:val="24"/>
          <w:szCs w:val="24"/>
        </w:rPr>
        <w:t xml:space="preserve">Sleep </w:t>
      </w:r>
      <w:r w:rsidRPr="00A36E93">
        <w:rPr>
          <w:b/>
          <w:bCs/>
          <w:sz w:val="24"/>
          <w:szCs w:val="24"/>
        </w:rPr>
        <w:t>workshop</w:t>
      </w:r>
    </w:p>
    <w:p w14:paraId="6D5BCAFC" w14:textId="48D1D5D8" w:rsidR="00756899" w:rsidRPr="00A36E93" w:rsidRDefault="002173C4">
      <w:pPr>
        <w:rPr>
          <w:sz w:val="24"/>
          <w:szCs w:val="24"/>
        </w:rPr>
      </w:pPr>
      <w:r w:rsidRPr="00A36E93">
        <w:rPr>
          <w:sz w:val="24"/>
          <w:szCs w:val="24"/>
        </w:rPr>
        <w:t xml:space="preserve">The meeting on depression brought together 21 residents, and everyone felt it was valuable.  Only 2 people felt it may not have been helpful, though </w:t>
      </w:r>
      <w:r w:rsidR="00596DB2" w:rsidRPr="00A36E93">
        <w:rPr>
          <w:sz w:val="24"/>
          <w:szCs w:val="24"/>
        </w:rPr>
        <w:t>they did not elaborate on any</w:t>
      </w:r>
      <w:r w:rsidRPr="00A36E93">
        <w:rPr>
          <w:sz w:val="24"/>
          <w:szCs w:val="24"/>
        </w:rPr>
        <w:t xml:space="preserve"> reason</w:t>
      </w:r>
      <w:r w:rsidR="00596DB2" w:rsidRPr="00A36E93">
        <w:rPr>
          <w:sz w:val="24"/>
          <w:szCs w:val="24"/>
        </w:rPr>
        <w:t>, and they both found the gathering as a social opportunity to connect with friends</w:t>
      </w:r>
      <w:r w:rsidRPr="00A36E93">
        <w:rPr>
          <w:sz w:val="24"/>
          <w:szCs w:val="24"/>
        </w:rPr>
        <w:t xml:space="preserve">. Sleep patterns change with age, making this topic uniquely valuable to </w:t>
      </w:r>
      <w:proofErr w:type="spellStart"/>
      <w:proofErr w:type="gramStart"/>
      <w:r w:rsidRPr="00A36E93">
        <w:rPr>
          <w:sz w:val="24"/>
          <w:szCs w:val="24"/>
        </w:rPr>
        <w:t>a</w:t>
      </w:r>
      <w:proofErr w:type="spellEnd"/>
      <w:proofErr w:type="gramEnd"/>
      <w:r w:rsidRPr="00A36E93">
        <w:rPr>
          <w:sz w:val="24"/>
          <w:szCs w:val="24"/>
        </w:rPr>
        <w:t xml:space="preserve"> older adult.</w:t>
      </w:r>
    </w:p>
    <w:p w14:paraId="2F219B3E" w14:textId="57B9F515" w:rsidR="00BA02FA" w:rsidRPr="00A36E93" w:rsidRDefault="00950B3C">
      <w:pPr>
        <w:rPr>
          <w:b/>
          <w:bCs/>
          <w:sz w:val="24"/>
          <w:szCs w:val="24"/>
        </w:rPr>
      </w:pPr>
      <w:r w:rsidRPr="00A36E93">
        <w:rPr>
          <w:b/>
          <w:bCs/>
          <w:sz w:val="24"/>
          <w:szCs w:val="24"/>
        </w:rPr>
        <w:t>Summary of the results for h</w:t>
      </w:r>
      <w:r w:rsidR="00BA02FA" w:rsidRPr="00A36E93">
        <w:rPr>
          <w:b/>
          <w:bCs/>
          <w:sz w:val="24"/>
          <w:szCs w:val="24"/>
        </w:rPr>
        <w:t>elpfulness of the topic</w:t>
      </w:r>
    </w:p>
    <w:p w14:paraId="11E229CE" w14:textId="464F2870" w:rsidR="00A00606" w:rsidRPr="00A36E93" w:rsidRDefault="00BA02FA">
      <w:pPr>
        <w:rPr>
          <w:sz w:val="24"/>
          <w:szCs w:val="24"/>
        </w:rPr>
      </w:pPr>
      <w:r w:rsidRPr="00A36E93">
        <w:rPr>
          <w:sz w:val="24"/>
          <w:szCs w:val="24"/>
        </w:rPr>
        <w:t>Overwhelmingly</w:t>
      </w:r>
      <w:r w:rsidR="00A00606" w:rsidRPr="00A36E93">
        <w:rPr>
          <w:sz w:val="24"/>
          <w:szCs w:val="24"/>
        </w:rPr>
        <w:t xml:space="preserve"> participants agreed that the sessions were </w:t>
      </w:r>
      <w:r w:rsidRPr="00A36E93">
        <w:rPr>
          <w:sz w:val="24"/>
          <w:szCs w:val="24"/>
        </w:rPr>
        <w:t xml:space="preserve">very </w:t>
      </w:r>
      <w:r w:rsidR="00A00606" w:rsidRPr="00A36E93">
        <w:rPr>
          <w:sz w:val="24"/>
          <w:szCs w:val="24"/>
        </w:rPr>
        <w:t>helpful</w:t>
      </w:r>
      <w:r w:rsidRPr="00A36E93">
        <w:rPr>
          <w:sz w:val="24"/>
          <w:szCs w:val="24"/>
        </w:rPr>
        <w:t xml:space="preserve"> and rated the very helpful sessions as:</w:t>
      </w:r>
      <w:r w:rsidR="00A00606" w:rsidRPr="00A36E93">
        <w:rPr>
          <w:sz w:val="24"/>
          <w:szCs w:val="24"/>
        </w:rPr>
        <w:t xml:space="preserve"> Alcohol</w:t>
      </w:r>
      <w:r w:rsidRPr="00A36E93">
        <w:rPr>
          <w:sz w:val="24"/>
          <w:szCs w:val="24"/>
        </w:rPr>
        <w:t xml:space="preserve"> </w:t>
      </w:r>
      <w:r w:rsidR="00A00606" w:rsidRPr="00A36E93">
        <w:rPr>
          <w:sz w:val="24"/>
          <w:szCs w:val="24"/>
        </w:rPr>
        <w:t>u</w:t>
      </w:r>
      <w:r w:rsidRPr="00A36E93">
        <w:rPr>
          <w:sz w:val="24"/>
          <w:szCs w:val="24"/>
        </w:rPr>
        <w:t>se</w:t>
      </w:r>
      <w:r w:rsidR="00A00606" w:rsidRPr="00A36E93">
        <w:rPr>
          <w:sz w:val="24"/>
          <w:szCs w:val="24"/>
        </w:rPr>
        <w:t xml:space="preserve"> (82.6%), Sleep (71.4%)</w:t>
      </w:r>
      <w:r w:rsidRPr="00A36E93">
        <w:rPr>
          <w:sz w:val="24"/>
          <w:szCs w:val="24"/>
        </w:rPr>
        <w:t>,</w:t>
      </w:r>
      <w:r w:rsidR="00A00606" w:rsidRPr="00A36E93">
        <w:rPr>
          <w:sz w:val="24"/>
          <w:szCs w:val="24"/>
        </w:rPr>
        <w:t xml:space="preserve"> depression (68%</w:t>
      </w:r>
      <w:r w:rsidRPr="00A36E93">
        <w:rPr>
          <w:sz w:val="24"/>
          <w:szCs w:val="24"/>
        </w:rPr>
        <w:t>)</w:t>
      </w:r>
      <w:r w:rsidR="00A00606" w:rsidRPr="00A36E93">
        <w:rPr>
          <w:sz w:val="24"/>
          <w:szCs w:val="24"/>
        </w:rPr>
        <w:t>, hoarding (65.5%), and dementia (52%)</w:t>
      </w:r>
      <w:r w:rsidRPr="00A36E93">
        <w:rPr>
          <w:sz w:val="24"/>
          <w:szCs w:val="24"/>
        </w:rPr>
        <w:t>.</w:t>
      </w:r>
      <w:r w:rsidR="00A00606" w:rsidRPr="00A36E93">
        <w:rPr>
          <w:sz w:val="24"/>
          <w:szCs w:val="24"/>
        </w:rPr>
        <w:t xml:space="preserve"> </w:t>
      </w:r>
      <w:r w:rsidRPr="00A36E93">
        <w:rPr>
          <w:sz w:val="24"/>
          <w:szCs w:val="24"/>
        </w:rPr>
        <w:t>O</w:t>
      </w:r>
      <w:r w:rsidR="00743343" w:rsidRPr="00A36E93">
        <w:rPr>
          <w:sz w:val="24"/>
          <w:szCs w:val="24"/>
        </w:rPr>
        <w:t xml:space="preserve">nly 1 or 2 participants in </w:t>
      </w:r>
      <w:r w:rsidRPr="00A36E93">
        <w:rPr>
          <w:sz w:val="24"/>
          <w:szCs w:val="24"/>
        </w:rPr>
        <w:t xml:space="preserve">the </w:t>
      </w:r>
      <w:r w:rsidR="00743343" w:rsidRPr="00A36E93">
        <w:rPr>
          <w:sz w:val="24"/>
          <w:szCs w:val="24"/>
        </w:rPr>
        <w:t>dementia, h</w:t>
      </w:r>
      <w:r w:rsidRPr="00A36E93">
        <w:rPr>
          <w:sz w:val="24"/>
          <w:szCs w:val="24"/>
        </w:rPr>
        <w:t>o</w:t>
      </w:r>
      <w:r w:rsidR="00743343" w:rsidRPr="00A36E93">
        <w:rPr>
          <w:sz w:val="24"/>
          <w:szCs w:val="24"/>
        </w:rPr>
        <w:t>a</w:t>
      </w:r>
      <w:r w:rsidRPr="00A36E93">
        <w:rPr>
          <w:sz w:val="24"/>
          <w:szCs w:val="24"/>
        </w:rPr>
        <w:t>r</w:t>
      </w:r>
      <w:r w:rsidR="00743343" w:rsidRPr="00A36E93">
        <w:rPr>
          <w:sz w:val="24"/>
          <w:szCs w:val="24"/>
        </w:rPr>
        <w:t xml:space="preserve">ding and alcohol </w:t>
      </w:r>
      <w:r w:rsidRPr="00A36E93">
        <w:rPr>
          <w:sz w:val="24"/>
          <w:szCs w:val="24"/>
        </w:rPr>
        <w:t xml:space="preserve">use </w:t>
      </w:r>
      <w:r w:rsidR="00743343" w:rsidRPr="00A36E93">
        <w:rPr>
          <w:sz w:val="24"/>
          <w:szCs w:val="24"/>
        </w:rPr>
        <w:t>workshops f</w:t>
      </w:r>
      <w:r w:rsidRPr="00A36E93">
        <w:rPr>
          <w:sz w:val="24"/>
          <w:szCs w:val="24"/>
        </w:rPr>
        <w:t>ou</w:t>
      </w:r>
      <w:r w:rsidR="00743343" w:rsidRPr="00A36E93">
        <w:rPr>
          <w:sz w:val="24"/>
          <w:szCs w:val="24"/>
        </w:rPr>
        <w:t>nd it not hel</w:t>
      </w:r>
      <w:r w:rsidRPr="00A36E93">
        <w:rPr>
          <w:sz w:val="24"/>
          <w:szCs w:val="24"/>
        </w:rPr>
        <w:t>p</w:t>
      </w:r>
      <w:r w:rsidR="00743343" w:rsidRPr="00A36E93">
        <w:rPr>
          <w:sz w:val="24"/>
          <w:szCs w:val="24"/>
        </w:rPr>
        <w:t xml:space="preserve">ful to them personally. </w:t>
      </w:r>
      <w:r w:rsidRPr="00A36E93">
        <w:rPr>
          <w:sz w:val="24"/>
          <w:szCs w:val="24"/>
        </w:rPr>
        <w:t>While these</w:t>
      </w:r>
      <w:r w:rsidR="00743343" w:rsidRPr="00A36E93">
        <w:rPr>
          <w:sz w:val="24"/>
          <w:szCs w:val="24"/>
        </w:rPr>
        <w:t xml:space="preserve"> topic</w:t>
      </w:r>
      <w:r w:rsidRPr="00A36E93">
        <w:rPr>
          <w:sz w:val="24"/>
          <w:szCs w:val="24"/>
        </w:rPr>
        <w:t>s</w:t>
      </w:r>
      <w:r w:rsidR="00743343" w:rsidRPr="00A36E93">
        <w:rPr>
          <w:sz w:val="24"/>
          <w:szCs w:val="24"/>
        </w:rPr>
        <w:t xml:space="preserve"> may not affect everyone, </w:t>
      </w:r>
      <w:r w:rsidRPr="00A36E93">
        <w:rPr>
          <w:sz w:val="24"/>
          <w:szCs w:val="24"/>
        </w:rPr>
        <w:t xml:space="preserve">each of these topics could dominate </w:t>
      </w:r>
      <w:proofErr w:type="spellStart"/>
      <w:proofErr w:type="gramStart"/>
      <w:r w:rsidRPr="00A36E93">
        <w:rPr>
          <w:sz w:val="24"/>
          <w:szCs w:val="24"/>
        </w:rPr>
        <w:t>ones</w:t>
      </w:r>
      <w:proofErr w:type="spellEnd"/>
      <w:proofErr w:type="gramEnd"/>
      <w:r w:rsidRPr="00A36E93">
        <w:rPr>
          <w:sz w:val="24"/>
          <w:szCs w:val="24"/>
        </w:rPr>
        <w:t xml:space="preserve"> life if they are affected. </w:t>
      </w:r>
    </w:p>
    <w:tbl>
      <w:tblPr>
        <w:tblW w:w="7280" w:type="dxa"/>
        <w:tblLook w:val="04A0" w:firstRow="1" w:lastRow="0" w:firstColumn="1" w:lastColumn="0" w:noHBand="0" w:noVBand="1"/>
      </w:tblPr>
      <w:tblGrid>
        <w:gridCol w:w="2520"/>
        <w:gridCol w:w="2236"/>
        <w:gridCol w:w="1037"/>
        <w:gridCol w:w="1217"/>
        <w:gridCol w:w="885"/>
        <w:gridCol w:w="703"/>
      </w:tblGrid>
      <w:tr w:rsidR="009F046A" w:rsidRPr="009F046A" w14:paraId="45F9D681" w14:textId="77777777" w:rsidTr="009F046A">
        <w:trPr>
          <w:trHeight w:val="390"/>
        </w:trPr>
        <w:tc>
          <w:tcPr>
            <w:tcW w:w="7280" w:type="dxa"/>
            <w:gridSpan w:val="6"/>
            <w:tcBorders>
              <w:top w:val="nil"/>
              <w:left w:val="nil"/>
              <w:bottom w:val="nil"/>
              <w:right w:val="nil"/>
            </w:tcBorders>
            <w:shd w:val="clear" w:color="auto" w:fill="auto"/>
            <w:vAlign w:val="center"/>
            <w:hideMark/>
          </w:tcPr>
          <w:p w14:paraId="751872D2" w14:textId="77777777" w:rsidR="009F046A" w:rsidRPr="009F046A" w:rsidRDefault="009F046A" w:rsidP="009F046A">
            <w:pPr>
              <w:spacing w:after="0" w:line="240" w:lineRule="auto"/>
              <w:jc w:val="center"/>
              <w:rPr>
                <w:rFonts w:ascii="Calibri" w:eastAsia="Times New Roman" w:hAnsi="Calibri" w:cs="Calibri"/>
                <w:b/>
                <w:bCs/>
              </w:rPr>
            </w:pPr>
            <w:r w:rsidRPr="009F046A">
              <w:rPr>
                <w:rFonts w:ascii="Calibri" w:eastAsia="Times New Roman" w:hAnsi="Calibri" w:cs="Calibri"/>
                <w:b/>
                <w:bCs/>
              </w:rPr>
              <w:t xml:space="preserve">How helpful was the presentation? (1: Not at all </w:t>
            </w:r>
            <w:proofErr w:type="gramStart"/>
            <w:r w:rsidRPr="009F046A">
              <w:rPr>
                <w:rFonts w:ascii="Calibri" w:eastAsia="Times New Roman" w:hAnsi="Calibri" w:cs="Calibri"/>
                <w:b/>
                <w:bCs/>
              </w:rPr>
              <w:t>helpful ;</w:t>
            </w:r>
            <w:proofErr w:type="gramEnd"/>
            <w:r w:rsidRPr="009F046A">
              <w:rPr>
                <w:rFonts w:ascii="Calibri" w:eastAsia="Times New Roman" w:hAnsi="Calibri" w:cs="Calibri"/>
                <w:b/>
                <w:bCs/>
              </w:rPr>
              <w:t xml:space="preserve"> 5: Very helpful)</w:t>
            </w:r>
          </w:p>
        </w:tc>
      </w:tr>
      <w:tr w:rsidR="00950B3C" w:rsidRPr="009F046A" w14:paraId="4C6008A9" w14:textId="77777777" w:rsidTr="00950B3C">
        <w:trPr>
          <w:trHeight w:val="300"/>
        </w:trPr>
        <w:tc>
          <w:tcPr>
            <w:tcW w:w="2520" w:type="dxa"/>
            <w:tcBorders>
              <w:top w:val="single" w:sz="4" w:space="0" w:color="auto"/>
              <w:left w:val="single" w:sz="4" w:space="0" w:color="auto"/>
              <w:bottom w:val="single" w:sz="4" w:space="0" w:color="auto"/>
              <w:right w:val="single" w:sz="4" w:space="0" w:color="auto"/>
            </w:tcBorders>
            <w:shd w:val="clear" w:color="EAEAE8" w:fill="EAEAE8"/>
            <w:noWrap/>
            <w:vAlign w:val="bottom"/>
          </w:tcPr>
          <w:p w14:paraId="52375DF4" w14:textId="77777777" w:rsidR="00950B3C" w:rsidRPr="009F046A" w:rsidRDefault="00950B3C" w:rsidP="00950B3C">
            <w:pPr>
              <w:spacing w:after="0" w:line="240" w:lineRule="auto"/>
              <w:rPr>
                <w:rFonts w:ascii="Calibri" w:eastAsia="Times New Roman" w:hAnsi="Calibri" w:cs="Calibri"/>
              </w:rPr>
            </w:pPr>
          </w:p>
        </w:tc>
        <w:tc>
          <w:tcPr>
            <w:tcW w:w="2236" w:type="dxa"/>
            <w:tcBorders>
              <w:top w:val="single" w:sz="4" w:space="0" w:color="auto"/>
              <w:left w:val="nil"/>
              <w:bottom w:val="single" w:sz="4" w:space="0" w:color="auto"/>
              <w:right w:val="single" w:sz="4" w:space="0" w:color="auto"/>
            </w:tcBorders>
            <w:shd w:val="clear" w:color="auto" w:fill="auto"/>
            <w:noWrap/>
          </w:tcPr>
          <w:p w14:paraId="311C4145" w14:textId="021F5264"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ab/>
              <w:t>Dementia</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00AF90" w14:textId="06A87BD5"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Hoarding</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5BE354" w14:textId="08A34206"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Depression</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2CFA4F" w14:textId="7A2887A8"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Alcohol</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B9F04" w14:textId="7FE91E68"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Sleep</w:t>
            </w:r>
          </w:p>
        </w:tc>
      </w:tr>
      <w:tr w:rsidR="009F046A" w:rsidRPr="009F046A" w14:paraId="329D5033" w14:textId="77777777" w:rsidTr="00950B3C">
        <w:trPr>
          <w:trHeight w:val="300"/>
        </w:trPr>
        <w:tc>
          <w:tcPr>
            <w:tcW w:w="2520" w:type="dxa"/>
            <w:tcBorders>
              <w:top w:val="single" w:sz="4" w:space="0" w:color="auto"/>
              <w:left w:val="single" w:sz="4" w:space="0" w:color="auto"/>
              <w:bottom w:val="single" w:sz="4" w:space="0" w:color="auto"/>
              <w:right w:val="single" w:sz="4" w:space="0" w:color="auto"/>
            </w:tcBorders>
            <w:shd w:val="clear" w:color="EAEAE8" w:fill="EAEAE8"/>
            <w:noWrap/>
            <w:vAlign w:val="bottom"/>
            <w:hideMark/>
          </w:tcPr>
          <w:p w14:paraId="1CA6E237"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Not at all helpful</w:t>
            </w:r>
          </w:p>
        </w:tc>
        <w:tc>
          <w:tcPr>
            <w:tcW w:w="2236" w:type="dxa"/>
            <w:tcBorders>
              <w:top w:val="single" w:sz="4" w:space="0" w:color="auto"/>
              <w:left w:val="nil"/>
              <w:bottom w:val="single" w:sz="4" w:space="0" w:color="auto"/>
              <w:right w:val="single" w:sz="4" w:space="0" w:color="auto"/>
            </w:tcBorders>
            <w:shd w:val="clear" w:color="auto" w:fill="auto"/>
            <w:noWrap/>
            <w:hideMark/>
          </w:tcPr>
          <w:p w14:paraId="4941192B"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w:t>
            </w:r>
          </w:p>
        </w:tc>
        <w:tc>
          <w:tcPr>
            <w:tcW w:w="631" w:type="dxa"/>
            <w:tcBorders>
              <w:top w:val="single" w:sz="4" w:space="0" w:color="auto"/>
              <w:left w:val="single" w:sz="4" w:space="0" w:color="auto"/>
              <w:bottom w:val="single" w:sz="4" w:space="0" w:color="auto"/>
              <w:right w:val="single" w:sz="4" w:space="0" w:color="auto"/>
            </w:tcBorders>
            <w:shd w:val="clear" w:color="auto" w:fill="auto"/>
            <w:noWrap/>
            <w:hideMark/>
          </w:tcPr>
          <w:p w14:paraId="616F6182"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C9EBB"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231FD"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4B0BE"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r>
      <w:tr w:rsidR="009F046A" w:rsidRPr="009F046A" w14:paraId="07F3D901" w14:textId="77777777" w:rsidTr="00950B3C">
        <w:trPr>
          <w:trHeight w:val="300"/>
        </w:trPr>
        <w:tc>
          <w:tcPr>
            <w:tcW w:w="2520" w:type="dxa"/>
            <w:tcBorders>
              <w:top w:val="nil"/>
              <w:left w:val="single" w:sz="4" w:space="0" w:color="auto"/>
              <w:bottom w:val="single" w:sz="4" w:space="0" w:color="auto"/>
              <w:right w:val="single" w:sz="4" w:space="0" w:color="auto"/>
            </w:tcBorders>
            <w:shd w:val="clear" w:color="EAEAE8" w:fill="EAEAE8"/>
            <w:noWrap/>
            <w:vAlign w:val="bottom"/>
            <w:hideMark/>
          </w:tcPr>
          <w:p w14:paraId="581A9303"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A little helpful</w:t>
            </w:r>
          </w:p>
        </w:tc>
        <w:tc>
          <w:tcPr>
            <w:tcW w:w="2236" w:type="dxa"/>
            <w:tcBorders>
              <w:top w:val="single" w:sz="4" w:space="0" w:color="auto"/>
              <w:left w:val="nil"/>
              <w:bottom w:val="single" w:sz="4" w:space="0" w:color="auto"/>
              <w:right w:val="single" w:sz="4" w:space="0" w:color="auto"/>
            </w:tcBorders>
            <w:shd w:val="clear" w:color="auto" w:fill="auto"/>
            <w:noWrap/>
            <w:hideMark/>
          </w:tcPr>
          <w:p w14:paraId="0E86B5CE"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631" w:type="dxa"/>
            <w:tcBorders>
              <w:top w:val="single" w:sz="4" w:space="0" w:color="auto"/>
              <w:left w:val="single" w:sz="4" w:space="0" w:color="auto"/>
              <w:bottom w:val="single" w:sz="4" w:space="0" w:color="auto"/>
              <w:right w:val="single" w:sz="4" w:space="0" w:color="auto"/>
            </w:tcBorders>
            <w:shd w:val="clear" w:color="auto" w:fill="auto"/>
            <w:noWrap/>
            <w:hideMark/>
          </w:tcPr>
          <w:p w14:paraId="60F95FE6"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0E002"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E8452"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6FE3B"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r>
      <w:tr w:rsidR="009F046A" w:rsidRPr="009F046A" w14:paraId="1CCE750E" w14:textId="77777777" w:rsidTr="00950B3C">
        <w:trPr>
          <w:trHeight w:val="300"/>
        </w:trPr>
        <w:tc>
          <w:tcPr>
            <w:tcW w:w="2520" w:type="dxa"/>
            <w:tcBorders>
              <w:top w:val="nil"/>
              <w:left w:val="single" w:sz="4" w:space="0" w:color="auto"/>
              <w:bottom w:val="single" w:sz="4" w:space="0" w:color="auto"/>
              <w:right w:val="single" w:sz="4" w:space="0" w:color="auto"/>
            </w:tcBorders>
            <w:shd w:val="clear" w:color="EAEAE8" w:fill="EAEAE8"/>
            <w:noWrap/>
            <w:vAlign w:val="bottom"/>
            <w:hideMark/>
          </w:tcPr>
          <w:p w14:paraId="30D8BE5A"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Somewhat helpful</w:t>
            </w:r>
          </w:p>
        </w:tc>
        <w:tc>
          <w:tcPr>
            <w:tcW w:w="2236" w:type="dxa"/>
            <w:tcBorders>
              <w:top w:val="single" w:sz="4" w:space="0" w:color="auto"/>
              <w:left w:val="nil"/>
              <w:bottom w:val="single" w:sz="4" w:space="0" w:color="auto"/>
              <w:right w:val="single" w:sz="4" w:space="0" w:color="auto"/>
            </w:tcBorders>
            <w:shd w:val="clear" w:color="auto" w:fill="auto"/>
            <w:noWrap/>
            <w:hideMark/>
          </w:tcPr>
          <w:p w14:paraId="060B4503"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3</w:t>
            </w:r>
          </w:p>
        </w:tc>
        <w:tc>
          <w:tcPr>
            <w:tcW w:w="631" w:type="dxa"/>
            <w:tcBorders>
              <w:top w:val="single" w:sz="4" w:space="0" w:color="auto"/>
              <w:left w:val="single" w:sz="4" w:space="0" w:color="auto"/>
              <w:bottom w:val="single" w:sz="4" w:space="0" w:color="auto"/>
              <w:right w:val="single" w:sz="4" w:space="0" w:color="auto"/>
            </w:tcBorders>
            <w:shd w:val="clear" w:color="auto" w:fill="auto"/>
            <w:noWrap/>
            <w:hideMark/>
          </w:tcPr>
          <w:p w14:paraId="79632E0C"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A77C5"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1B2AE"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0AFA1"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w:t>
            </w:r>
          </w:p>
        </w:tc>
      </w:tr>
      <w:tr w:rsidR="009F046A" w:rsidRPr="009F046A" w14:paraId="12A7D64A" w14:textId="77777777" w:rsidTr="00950B3C">
        <w:trPr>
          <w:trHeight w:val="300"/>
        </w:trPr>
        <w:tc>
          <w:tcPr>
            <w:tcW w:w="2520" w:type="dxa"/>
            <w:tcBorders>
              <w:top w:val="nil"/>
              <w:left w:val="single" w:sz="4" w:space="0" w:color="auto"/>
              <w:bottom w:val="single" w:sz="4" w:space="0" w:color="auto"/>
              <w:right w:val="single" w:sz="4" w:space="0" w:color="auto"/>
            </w:tcBorders>
            <w:shd w:val="clear" w:color="EAEAE8" w:fill="EAEAE8"/>
            <w:noWrap/>
            <w:vAlign w:val="bottom"/>
            <w:hideMark/>
          </w:tcPr>
          <w:p w14:paraId="376D4B17"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Helpful</w:t>
            </w:r>
          </w:p>
        </w:tc>
        <w:tc>
          <w:tcPr>
            <w:tcW w:w="2236" w:type="dxa"/>
            <w:tcBorders>
              <w:top w:val="single" w:sz="4" w:space="0" w:color="auto"/>
              <w:left w:val="nil"/>
              <w:bottom w:val="single" w:sz="4" w:space="0" w:color="auto"/>
              <w:right w:val="single" w:sz="4" w:space="0" w:color="auto"/>
            </w:tcBorders>
            <w:shd w:val="clear" w:color="auto" w:fill="auto"/>
            <w:noWrap/>
            <w:hideMark/>
          </w:tcPr>
          <w:p w14:paraId="76E68340"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7</w:t>
            </w:r>
          </w:p>
        </w:tc>
        <w:tc>
          <w:tcPr>
            <w:tcW w:w="631" w:type="dxa"/>
            <w:tcBorders>
              <w:top w:val="single" w:sz="4" w:space="0" w:color="auto"/>
              <w:left w:val="single" w:sz="4" w:space="0" w:color="auto"/>
              <w:bottom w:val="single" w:sz="4" w:space="0" w:color="auto"/>
              <w:right w:val="single" w:sz="4" w:space="0" w:color="auto"/>
            </w:tcBorders>
            <w:shd w:val="clear" w:color="auto" w:fill="auto"/>
            <w:noWrap/>
            <w:hideMark/>
          </w:tcPr>
          <w:p w14:paraId="04461C8C"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7</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1E8B9"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6</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9CE15"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3E367"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4</w:t>
            </w:r>
          </w:p>
        </w:tc>
      </w:tr>
      <w:tr w:rsidR="009F046A" w:rsidRPr="009F046A" w14:paraId="0D07E837" w14:textId="77777777" w:rsidTr="00950B3C">
        <w:trPr>
          <w:trHeight w:val="300"/>
        </w:trPr>
        <w:tc>
          <w:tcPr>
            <w:tcW w:w="2520" w:type="dxa"/>
            <w:tcBorders>
              <w:top w:val="nil"/>
              <w:left w:val="single" w:sz="4" w:space="0" w:color="auto"/>
              <w:bottom w:val="single" w:sz="4" w:space="0" w:color="auto"/>
              <w:right w:val="single" w:sz="4" w:space="0" w:color="auto"/>
            </w:tcBorders>
            <w:shd w:val="clear" w:color="EAEAE8" w:fill="EAEAE8"/>
            <w:noWrap/>
            <w:vAlign w:val="bottom"/>
            <w:hideMark/>
          </w:tcPr>
          <w:p w14:paraId="4BD48FA0"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Very helpful</w:t>
            </w:r>
          </w:p>
        </w:tc>
        <w:tc>
          <w:tcPr>
            <w:tcW w:w="2236" w:type="dxa"/>
            <w:tcBorders>
              <w:top w:val="single" w:sz="4" w:space="0" w:color="auto"/>
              <w:left w:val="nil"/>
              <w:bottom w:val="single" w:sz="4" w:space="0" w:color="auto"/>
              <w:right w:val="single" w:sz="4" w:space="0" w:color="auto"/>
            </w:tcBorders>
            <w:shd w:val="clear" w:color="auto" w:fill="auto"/>
            <w:noWrap/>
            <w:hideMark/>
          </w:tcPr>
          <w:p w14:paraId="3496D68D"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13</w:t>
            </w:r>
          </w:p>
        </w:tc>
        <w:tc>
          <w:tcPr>
            <w:tcW w:w="631" w:type="dxa"/>
            <w:tcBorders>
              <w:top w:val="single" w:sz="4" w:space="0" w:color="auto"/>
              <w:left w:val="single" w:sz="4" w:space="0" w:color="auto"/>
              <w:bottom w:val="single" w:sz="4" w:space="0" w:color="auto"/>
              <w:right w:val="single" w:sz="4" w:space="0" w:color="auto"/>
            </w:tcBorders>
            <w:shd w:val="clear" w:color="auto" w:fill="auto"/>
            <w:noWrap/>
            <w:hideMark/>
          </w:tcPr>
          <w:p w14:paraId="19B1A881"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19</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A2911"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17</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64099"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19</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91C1B"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15</w:t>
            </w:r>
          </w:p>
        </w:tc>
      </w:tr>
      <w:tr w:rsidR="009F046A" w:rsidRPr="009F046A" w14:paraId="2D2F4F8C" w14:textId="77777777" w:rsidTr="00950B3C">
        <w:trPr>
          <w:trHeight w:val="300"/>
        </w:trPr>
        <w:tc>
          <w:tcPr>
            <w:tcW w:w="2520" w:type="dxa"/>
            <w:tcBorders>
              <w:top w:val="nil"/>
              <w:left w:val="single" w:sz="4" w:space="0" w:color="auto"/>
              <w:bottom w:val="single" w:sz="4" w:space="0" w:color="auto"/>
              <w:right w:val="single" w:sz="4" w:space="0" w:color="auto"/>
            </w:tcBorders>
            <w:shd w:val="clear" w:color="EAEAE8" w:fill="EAEAE8"/>
            <w:noWrap/>
            <w:vAlign w:val="bottom"/>
            <w:hideMark/>
          </w:tcPr>
          <w:p w14:paraId="0364467F"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nonresponse</w:t>
            </w:r>
          </w:p>
        </w:tc>
        <w:tc>
          <w:tcPr>
            <w:tcW w:w="2236" w:type="dxa"/>
            <w:tcBorders>
              <w:top w:val="single" w:sz="4" w:space="0" w:color="auto"/>
              <w:left w:val="nil"/>
              <w:bottom w:val="single" w:sz="4" w:space="0" w:color="auto"/>
              <w:right w:val="single" w:sz="4" w:space="0" w:color="auto"/>
            </w:tcBorders>
            <w:shd w:val="clear" w:color="auto" w:fill="auto"/>
            <w:noWrap/>
            <w:hideMark/>
          </w:tcPr>
          <w:p w14:paraId="38F138AC" w14:textId="77777777" w:rsidR="009F046A" w:rsidRPr="009F046A" w:rsidRDefault="009F046A" w:rsidP="009F046A">
            <w:pPr>
              <w:spacing w:after="0" w:line="240" w:lineRule="auto"/>
              <w:rPr>
                <w:rFonts w:ascii="Calibri" w:eastAsia="Times New Roman" w:hAnsi="Calibri" w:cs="Calibri"/>
              </w:rPr>
            </w:pPr>
          </w:p>
        </w:tc>
        <w:tc>
          <w:tcPr>
            <w:tcW w:w="631" w:type="dxa"/>
            <w:tcBorders>
              <w:top w:val="single" w:sz="4" w:space="0" w:color="auto"/>
              <w:left w:val="single" w:sz="4" w:space="0" w:color="auto"/>
              <w:bottom w:val="single" w:sz="4" w:space="0" w:color="auto"/>
              <w:right w:val="single" w:sz="4" w:space="0" w:color="auto"/>
            </w:tcBorders>
            <w:shd w:val="clear" w:color="auto" w:fill="auto"/>
            <w:noWrap/>
            <w:hideMark/>
          </w:tcPr>
          <w:p w14:paraId="191803B7" w14:textId="77777777" w:rsidR="009F046A" w:rsidRPr="009F046A" w:rsidRDefault="009F046A" w:rsidP="009F046A">
            <w:pPr>
              <w:spacing w:after="0" w:line="240" w:lineRule="auto"/>
              <w:jc w:val="right"/>
              <w:rPr>
                <w:rFonts w:ascii="Times New Roman" w:eastAsia="Times New Roman" w:hAnsi="Times New Roman" w:cs="Times New Roman"/>
              </w:rPr>
            </w:pP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3462B" w14:textId="77777777" w:rsidR="009F046A" w:rsidRPr="009F046A" w:rsidRDefault="009F046A" w:rsidP="009F046A">
            <w:pPr>
              <w:spacing w:after="0" w:line="240" w:lineRule="auto"/>
              <w:jc w:val="right"/>
              <w:rPr>
                <w:rFonts w:ascii="Times New Roman" w:eastAsia="Times New Roman" w:hAnsi="Times New Roman" w:cs="Times New Roman"/>
              </w:rPr>
            </w:pP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7AC6D" w14:textId="77777777" w:rsidR="009F046A" w:rsidRPr="009F046A" w:rsidRDefault="009F046A" w:rsidP="009F046A">
            <w:pPr>
              <w:spacing w:after="0" w:line="240" w:lineRule="auto"/>
              <w:rPr>
                <w:rFonts w:ascii="Times New Roman" w:eastAsia="Times New Roman" w:hAnsi="Times New Roman" w:cs="Times New Roman"/>
              </w:rPr>
            </w:pP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E8C0B"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w:t>
            </w:r>
          </w:p>
        </w:tc>
      </w:tr>
      <w:tr w:rsidR="009F046A" w:rsidRPr="009F046A" w14:paraId="471EF892" w14:textId="77777777" w:rsidTr="00950B3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B0B87A1" w14:textId="77777777" w:rsidR="009F046A" w:rsidRPr="009F046A" w:rsidRDefault="009F046A" w:rsidP="009F046A">
            <w:pPr>
              <w:spacing w:after="0" w:line="240" w:lineRule="auto"/>
              <w:rPr>
                <w:rFonts w:ascii="Calibri" w:eastAsia="Times New Roman" w:hAnsi="Calibri" w:cs="Calibri"/>
                <w:b/>
                <w:bCs/>
              </w:rPr>
            </w:pPr>
            <w:r w:rsidRPr="009F046A">
              <w:rPr>
                <w:rFonts w:ascii="Calibri" w:eastAsia="Times New Roman" w:hAnsi="Calibri" w:cs="Calibri"/>
                <w:b/>
                <w:bCs/>
              </w:rPr>
              <w:t>Total</w:t>
            </w:r>
          </w:p>
        </w:tc>
        <w:tc>
          <w:tcPr>
            <w:tcW w:w="2236" w:type="dxa"/>
            <w:tcBorders>
              <w:top w:val="single" w:sz="4" w:space="0" w:color="auto"/>
              <w:left w:val="nil"/>
              <w:bottom w:val="single" w:sz="4" w:space="0" w:color="auto"/>
              <w:right w:val="single" w:sz="4" w:space="0" w:color="auto"/>
            </w:tcBorders>
            <w:shd w:val="clear" w:color="auto" w:fill="auto"/>
            <w:noWrap/>
            <w:vAlign w:val="bottom"/>
            <w:hideMark/>
          </w:tcPr>
          <w:p w14:paraId="545ECFD4"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25</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7D586"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29</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769E5"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25</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64577"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23</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3C6CF"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22</w:t>
            </w:r>
          </w:p>
        </w:tc>
      </w:tr>
    </w:tbl>
    <w:p w14:paraId="66123C4B" w14:textId="649FF85D" w:rsidR="00F84310" w:rsidRPr="009F046A" w:rsidRDefault="00F84310"/>
    <w:p w14:paraId="6807EFEF" w14:textId="2FC7B1E1" w:rsidR="00F84310" w:rsidRPr="00A36E93" w:rsidRDefault="00F84310">
      <w:pPr>
        <w:rPr>
          <w:sz w:val="24"/>
          <w:szCs w:val="24"/>
        </w:rPr>
      </w:pPr>
      <w:r w:rsidRPr="00A36E93">
        <w:rPr>
          <w:sz w:val="24"/>
          <w:szCs w:val="24"/>
        </w:rPr>
        <w:t>Participants were extraordinarily satisfied with the presentations</w:t>
      </w:r>
      <w:r w:rsidR="00BA02FA" w:rsidRPr="00A36E93">
        <w:rPr>
          <w:sz w:val="24"/>
          <w:szCs w:val="24"/>
        </w:rPr>
        <w:t xml:space="preserve">, </w:t>
      </w:r>
      <w:r w:rsidRPr="00A36E93">
        <w:rPr>
          <w:sz w:val="24"/>
          <w:szCs w:val="24"/>
        </w:rPr>
        <w:t>w</w:t>
      </w:r>
      <w:r w:rsidR="00BA02FA" w:rsidRPr="00A36E93">
        <w:rPr>
          <w:sz w:val="24"/>
          <w:szCs w:val="24"/>
        </w:rPr>
        <w:t>ith</w:t>
      </w:r>
      <w:r w:rsidRPr="00A36E93">
        <w:rPr>
          <w:sz w:val="24"/>
          <w:szCs w:val="24"/>
        </w:rPr>
        <w:t xml:space="preserve"> 72% reporting they were </w:t>
      </w:r>
      <w:r w:rsidR="00BA02FA" w:rsidRPr="00A36E93">
        <w:rPr>
          <w:sz w:val="24"/>
          <w:szCs w:val="24"/>
        </w:rPr>
        <w:t>very</w:t>
      </w:r>
      <w:r w:rsidRPr="00A36E93">
        <w:rPr>
          <w:sz w:val="24"/>
          <w:szCs w:val="24"/>
        </w:rPr>
        <w:t xml:space="preserve"> satisfied with the presentations on Dementia and Depression, 62% </w:t>
      </w:r>
      <w:r w:rsidR="00BA02FA" w:rsidRPr="00A36E93">
        <w:rPr>
          <w:sz w:val="24"/>
          <w:szCs w:val="24"/>
        </w:rPr>
        <w:t xml:space="preserve">very </w:t>
      </w:r>
      <w:r w:rsidRPr="00A36E93">
        <w:rPr>
          <w:sz w:val="24"/>
          <w:szCs w:val="24"/>
        </w:rPr>
        <w:t>satisfied with the hoarding presentation, 60.9% very satisfied with the Alcohol use disorder presentation and 47.6% ver</w:t>
      </w:r>
      <w:r w:rsidR="00BA02FA" w:rsidRPr="00A36E93">
        <w:rPr>
          <w:sz w:val="24"/>
          <w:szCs w:val="24"/>
        </w:rPr>
        <w:t>y</w:t>
      </w:r>
      <w:r w:rsidRPr="00A36E93">
        <w:rPr>
          <w:sz w:val="24"/>
          <w:szCs w:val="24"/>
        </w:rPr>
        <w:t xml:space="preserve"> satisfied with the sleep presentation. Across all 5 presentations, only 3 respondents out of 123 total respondents reported being not fully satisfied with the presentation.</w:t>
      </w:r>
    </w:p>
    <w:p w14:paraId="724168FF" w14:textId="77777777" w:rsidR="00A36E93" w:rsidRDefault="00A36E93">
      <w:r>
        <w:br w:type="page"/>
      </w:r>
    </w:p>
    <w:tbl>
      <w:tblPr>
        <w:tblW w:w="9360" w:type="dxa"/>
        <w:tblLook w:val="04A0" w:firstRow="1" w:lastRow="0" w:firstColumn="1" w:lastColumn="0" w:noHBand="0" w:noVBand="1"/>
      </w:tblPr>
      <w:tblGrid>
        <w:gridCol w:w="3059"/>
        <w:gridCol w:w="1809"/>
        <w:gridCol w:w="1158"/>
        <w:gridCol w:w="1215"/>
        <w:gridCol w:w="1046"/>
        <w:gridCol w:w="1073"/>
      </w:tblGrid>
      <w:tr w:rsidR="009F046A" w:rsidRPr="009F046A" w14:paraId="4102C01B" w14:textId="77777777" w:rsidTr="00A36E93">
        <w:trPr>
          <w:trHeight w:val="300"/>
        </w:trPr>
        <w:tc>
          <w:tcPr>
            <w:tcW w:w="9360" w:type="dxa"/>
            <w:gridSpan w:val="6"/>
            <w:tcBorders>
              <w:top w:val="nil"/>
              <w:left w:val="nil"/>
              <w:bottom w:val="nil"/>
              <w:right w:val="nil"/>
            </w:tcBorders>
            <w:shd w:val="clear" w:color="auto" w:fill="auto"/>
            <w:noWrap/>
            <w:vAlign w:val="bottom"/>
            <w:hideMark/>
          </w:tcPr>
          <w:p w14:paraId="17CD7B60" w14:textId="3A83EDAA"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lastRenderedPageBreak/>
              <w:t>How satisfied were you of the presentation as a whole? (1: Not at all satisfied; 5: Very satisfied)</w:t>
            </w:r>
          </w:p>
        </w:tc>
      </w:tr>
      <w:tr w:rsidR="00A36E93" w:rsidRPr="009F046A" w14:paraId="2053F903" w14:textId="77777777" w:rsidTr="00A36E93">
        <w:trPr>
          <w:trHeight w:val="300"/>
        </w:trPr>
        <w:tc>
          <w:tcPr>
            <w:tcW w:w="3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14FBFC8" w14:textId="77777777" w:rsidR="00950B3C" w:rsidRPr="009F046A" w:rsidRDefault="00950B3C" w:rsidP="00950B3C">
            <w:pPr>
              <w:spacing w:after="0" w:line="240" w:lineRule="auto"/>
              <w:rPr>
                <w:rFonts w:ascii="Calibri" w:eastAsia="Times New Roman" w:hAnsi="Calibri" w:cs="Calibri"/>
              </w:rPr>
            </w:pPr>
          </w:p>
        </w:tc>
        <w:tc>
          <w:tcPr>
            <w:tcW w:w="1803" w:type="dxa"/>
            <w:tcBorders>
              <w:top w:val="single" w:sz="4" w:space="0" w:color="auto"/>
              <w:left w:val="nil"/>
              <w:bottom w:val="single" w:sz="4" w:space="0" w:color="auto"/>
              <w:right w:val="single" w:sz="4" w:space="0" w:color="auto"/>
            </w:tcBorders>
            <w:shd w:val="clear" w:color="auto" w:fill="auto"/>
            <w:noWrap/>
          </w:tcPr>
          <w:p w14:paraId="4B7D4AC6" w14:textId="362486AC"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ab/>
              <w:t>Dementia</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AA7615" w14:textId="324F41D0"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Hoarding</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0C989" w14:textId="259C8D6C"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Depression</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078AA" w14:textId="01EA3F4E"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Alcohol</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E2012D" w14:textId="128B495D"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Sleep</w:t>
            </w:r>
          </w:p>
        </w:tc>
      </w:tr>
      <w:tr w:rsidR="00A36E93" w:rsidRPr="009F046A" w14:paraId="1AC7DB2D" w14:textId="77777777" w:rsidTr="00A36E93">
        <w:trPr>
          <w:trHeight w:val="300"/>
        </w:trPr>
        <w:tc>
          <w:tcPr>
            <w:tcW w:w="3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190A86C"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Not at all satisfied</w:t>
            </w:r>
          </w:p>
        </w:tc>
        <w:tc>
          <w:tcPr>
            <w:tcW w:w="1803" w:type="dxa"/>
            <w:tcBorders>
              <w:top w:val="single" w:sz="4" w:space="0" w:color="auto"/>
              <w:left w:val="nil"/>
              <w:bottom w:val="single" w:sz="4" w:space="0" w:color="auto"/>
              <w:right w:val="single" w:sz="4" w:space="0" w:color="auto"/>
            </w:tcBorders>
            <w:shd w:val="clear" w:color="auto" w:fill="auto"/>
            <w:noWrap/>
            <w:vAlign w:val="bottom"/>
            <w:hideMark/>
          </w:tcPr>
          <w:p w14:paraId="4599FE31"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3FB9782A"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14:paraId="4943BF58"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075E0"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6E339"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r>
      <w:tr w:rsidR="00A36E93" w:rsidRPr="009F046A" w14:paraId="498FFDFD" w14:textId="77777777" w:rsidTr="00A36E93">
        <w:trPr>
          <w:trHeight w:val="300"/>
        </w:trPr>
        <w:tc>
          <w:tcPr>
            <w:tcW w:w="30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02FFC2F"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A little satisfied</w:t>
            </w:r>
          </w:p>
        </w:tc>
        <w:tc>
          <w:tcPr>
            <w:tcW w:w="1803" w:type="dxa"/>
            <w:tcBorders>
              <w:top w:val="single" w:sz="4" w:space="0" w:color="auto"/>
              <w:left w:val="nil"/>
              <w:bottom w:val="single" w:sz="4" w:space="0" w:color="auto"/>
              <w:right w:val="single" w:sz="4" w:space="0" w:color="auto"/>
            </w:tcBorders>
            <w:shd w:val="clear" w:color="auto" w:fill="auto"/>
            <w:noWrap/>
            <w:vAlign w:val="bottom"/>
            <w:hideMark/>
          </w:tcPr>
          <w:p w14:paraId="4BEA3858"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73805452"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14:paraId="1D2FB98A"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14:paraId="4AED9E67"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2A2E6"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r>
      <w:tr w:rsidR="00A36E93" w:rsidRPr="009F046A" w14:paraId="108C904B" w14:textId="77777777" w:rsidTr="00A36E93">
        <w:trPr>
          <w:trHeight w:val="300"/>
        </w:trPr>
        <w:tc>
          <w:tcPr>
            <w:tcW w:w="30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40FA1BC"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Somewhat satisfied</w:t>
            </w:r>
          </w:p>
        </w:tc>
        <w:tc>
          <w:tcPr>
            <w:tcW w:w="1803" w:type="dxa"/>
            <w:tcBorders>
              <w:top w:val="single" w:sz="4" w:space="0" w:color="auto"/>
              <w:left w:val="nil"/>
              <w:bottom w:val="single" w:sz="4" w:space="0" w:color="auto"/>
              <w:right w:val="single" w:sz="4" w:space="0" w:color="auto"/>
            </w:tcBorders>
            <w:shd w:val="clear" w:color="auto" w:fill="auto"/>
            <w:noWrap/>
            <w:vAlign w:val="bottom"/>
            <w:hideMark/>
          </w:tcPr>
          <w:p w14:paraId="56BC866F"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4</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197E21B3"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14:paraId="16DF8D8C"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14:paraId="1945EC35"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37782"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w:t>
            </w:r>
          </w:p>
        </w:tc>
      </w:tr>
      <w:tr w:rsidR="00A36E93" w:rsidRPr="009F046A" w14:paraId="389C4492" w14:textId="77777777" w:rsidTr="00A36E93">
        <w:trPr>
          <w:trHeight w:val="300"/>
        </w:trPr>
        <w:tc>
          <w:tcPr>
            <w:tcW w:w="30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B884D75"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Satisfied</w:t>
            </w:r>
          </w:p>
        </w:tc>
        <w:tc>
          <w:tcPr>
            <w:tcW w:w="1803" w:type="dxa"/>
            <w:tcBorders>
              <w:top w:val="single" w:sz="4" w:space="0" w:color="auto"/>
              <w:left w:val="nil"/>
              <w:bottom w:val="single" w:sz="4" w:space="0" w:color="auto"/>
              <w:right w:val="single" w:sz="4" w:space="0" w:color="auto"/>
            </w:tcBorders>
            <w:shd w:val="clear" w:color="auto" w:fill="auto"/>
            <w:noWrap/>
            <w:vAlign w:val="bottom"/>
            <w:hideMark/>
          </w:tcPr>
          <w:p w14:paraId="371074E5"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3</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0D61448B"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8</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14:paraId="678F49AE"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5</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14:paraId="7F0A9975"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6</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E2A5E"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9</w:t>
            </w:r>
          </w:p>
        </w:tc>
      </w:tr>
      <w:tr w:rsidR="00A36E93" w:rsidRPr="009F046A" w14:paraId="6CDCDF16" w14:textId="77777777" w:rsidTr="00A36E93">
        <w:trPr>
          <w:trHeight w:val="300"/>
        </w:trPr>
        <w:tc>
          <w:tcPr>
            <w:tcW w:w="30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DFF6882"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Very satisfied</w:t>
            </w:r>
          </w:p>
        </w:tc>
        <w:tc>
          <w:tcPr>
            <w:tcW w:w="1803" w:type="dxa"/>
            <w:tcBorders>
              <w:top w:val="single" w:sz="4" w:space="0" w:color="auto"/>
              <w:left w:val="nil"/>
              <w:bottom w:val="single" w:sz="4" w:space="0" w:color="auto"/>
              <w:right w:val="single" w:sz="4" w:space="0" w:color="auto"/>
            </w:tcBorders>
            <w:shd w:val="clear" w:color="auto" w:fill="auto"/>
            <w:noWrap/>
            <w:vAlign w:val="bottom"/>
            <w:hideMark/>
          </w:tcPr>
          <w:p w14:paraId="2A592A68"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18</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39BC8FD4"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18</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14:paraId="11E68CC3"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18</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14:paraId="54B2D906"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14</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CA041"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10</w:t>
            </w:r>
          </w:p>
        </w:tc>
      </w:tr>
      <w:tr w:rsidR="00A36E93" w:rsidRPr="009F046A" w14:paraId="1D165477" w14:textId="77777777" w:rsidTr="00A36E93">
        <w:trPr>
          <w:trHeight w:val="300"/>
        </w:trPr>
        <w:tc>
          <w:tcPr>
            <w:tcW w:w="306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0674A65"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nonresponse</w:t>
            </w:r>
          </w:p>
        </w:tc>
        <w:tc>
          <w:tcPr>
            <w:tcW w:w="1803" w:type="dxa"/>
            <w:tcBorders>
              <w:top w:val="single" w:sz="4" w:space="0" w:color="auto"/>
              <w:left w:val="nil"/>
              <w:bottom w:val="single" w:sz="4" w:space="0" w:color="auto"/>
              <w:right w:val="single" w:sz="4" w:space="0" w:color="auto"/>
            </w:tcBorders>
            <w:shd w:val="clear" w:color="auto" w:fill="auto"/>
            <w:noWrap/>
            <w:vAlign w:val="bottom"/>
            <w:hideMark/>
          </w:tcPr>
          <w:p w14:paraId="459E0B30" w14:textId="77777777" w:rsidR="009F046A" w:rsidRPr="009F046A" w:rsidRDefault="009F046A" w:rsidP="009F046A">
            <w:pPr>
              <w:spacing w:after="0" w:line="240" w:lineRule="auto"/>
              <w:rPr>
                <w:rFonts w:ascii="Calibri" w:eastAsia="Times New Roman" w:hAnsi="Calibri" w:cs="Calibri"/>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5B200C13" w14:textId="77777777" w:rsidR="009F046A" w:rsidRPr="009F046A" w:rsidRDefault="009F046A" w:rsidP="009F046A">
            <w:pPr>
              <w:spacing w:after="0" w:line="240" w:lineRule="auto"/>
              <w:rPr>
                <w:rFonts w:ascii="Times New Roman" w:eastAsia="Times New Roman" w:hAnsi="Times New Roman" w:cs="Times New Roman"/>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14:paraId="777C145C" w14:textId="77777777" w:rsidR="009F046A" w:rsidRPr="009F046A" w:rsidRDefault="009F046A" w:rsidP="009F046A">
            <w:pPr>
              <w:spacing w:after="0" w:line="240" w:lineRule="auto"/>
              <w:jc w:val="right"/>
              <w:rPr>
                <w:rFonts w:ascii="Times New Roman" w:eastAsia="Times New Roman" w:hAnsi="Times New Roman" w:cs="Times New Roman"/>
              </w:rPr>
            </w:pP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14:paraId="6E25F6FE" w14:textId="77777777" w:rsidR="009F046A" w:rsidRPr="009F046A" w:rsidRDefault="009F046A" w:rsidP="009F046A">
            <w:pPr>
              <w:spacing w:after="0" w:line="240" w:lineRule="auto"/>
              <w:jc w:val="right"/>
              <w:rPr>
                <w:rFonts w:ascii="Times New Roman" w:eastAsia="Times New Roman" w:hAnsi="Times New Roman" w:cs="Times New Roman"/>
              </w:rPr>
            </w:pP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16BEE"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w:t>
            </w:r>
          </w:p>
        </w:tc>
      </w:tr>
      <w:tr w:rsidR="00A36E93" w:rsidRPr="009F046A" w14:paraId="01817798" w14:textId="77777777" w:rsidTr="00A36E93">
        <w:trPr>
          <w:trHeight w:val="300"/>
        </w:trPr>
        <w:tc>
          <w:tcPr>
            <w:tcW w:w="3063" w:type="dxa"/>
            <w:tcBorders>
              <w:top w:val="nil"/>
              <w:left w:val="single" w:sz="4" w:space="0" w:color="auto"/>
              <w:bottom w:val="single" w:sz="4" w:space="0" w:color="auto"/>
              <w:right w:val="single" w:sz="4" w:space="0" w:color="auto"/>
            </w:tcBorders>
            <w:shd w:val="clear" w:color="auto" w:fill="auto"/>
            <w:noWrap/>
            <w:vAlign w:val="bottom"/>
            <w:hideMark/>
          </w:tcPr>
          <w:p w14:paraId="7CB32C3F" w14:textId="77777777" w:rsidR="009F046A" w:rsidRPr="009F046A" w:rsidRDefault="009F046A" w:rsidP="009F046A">
            <w:pPr>
              <w:spacing w:after="0" w:line="240" w:lineRule="auto"/>
              <w:rPr>
                <w:rFonts w:ascii="Calibri" w:eastAsia="Times New Roman" w:hAnsi="Calibri" w:cs="Calibri"/>
                <w:b/>
                <w:bCs/>
              </w:rPr>
            </w:pPr>
            <w:r w:rsidRPr="009F046A">
              <w:rPr>
                <w:rFonts w:ascii="Calibri" w:eastAsia="Times New Roman" w:hAnsi="Calibri" w:cs="Calibri"/>
                <w:b/>
                <w:bCs/>
              </w:rPr>
              <w:t>Total</w:t>
            </w:r>
          </w:p>
        </w:tc>
        <w:tc>
          <w:tcPr>
            <w:tcW w:w="1803" w:type="dxa"/>
            <w:tcBorders>
              <w:top w:val="single" w:sz="4" w:space="0" w:color="auto"/>
              <w:left w:val="nil"/>
              <w:bottom w:val="single" w:sz="4" w:space="0" w:color="auto"/>
              <w:right w:val="single" w:sz="4" w:space="0" w:color="auto"/>
            </w:tcBorders>
            <w:shd w:val="clear" w:color="auto" w:fill="auto"/>
            <w:noWrap/>
            <w:vAlign w:val="bottom"/>
            <w:hideMark/>
          </w:tcPr>
          <w:p w14:paraId="00B576FC"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24C08"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29</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BA860"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25</w:t>
            </w:r>
          </w:p>
        </w:tc>
        <w:tc>
          <w:tcPr>
            <w:tcW w:w="1048" w:type="dxa"/>
            <w:tcBorders>
              <w:top w:val="single" w:sz="4" w:space="0" w:color="auto"/>
              <w:left w:val="single" w:sz="4" w:space="0" w:color="auto"/>
              <w:bottom w:val="single" w:sz="4" w:space="0" w:color="auto"/>
              <w:right w:val="single" w:sz="4" w:space="0" w:color="auto"/>
            </w:tcBorders>
            <w:shd w:val="clear" w:color="auto" w:fill="auto"/>
            <w:noWrap/>
            <w:hideMark/>
          </w:tcPr>
          <w:p w14:paraId="3687252C"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9C898"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22</w:t>
            </w:r>
          </w:p>
        </w:tc>
      </w:tr>
    </w:tbl>
    <w:p w14:paraId="5DAD5FA9" w14:textId="5F3BB1F5" w:rsidR="00F84310" w:rsidRPr="009F046A" w:rsidRDefault="00F84310"/>
    <w:p w14:paraId="1026DC7F" w14:textId="76609474" w:rsidR="00F84310" w:rsidRPr="00A36E93" w:rsidRDefault="00F84310">
      <w:pPr>
        <w:rPr>
          <w:sz w:val="24"/>
          <w:szCs w:val="24"/>
        </w:rPr>
      </w:pPr>
      <w:r w:rsidRPr="00A36E93">
        <w:rPr>
          <w:sz w:val="24"/>
          <w:szCs w:val="24"/>
        </w:rPr>
        <w:t xml:space="preserve">When asked ‘Would you like more presentations like this in the future?” there was near universal agreement. For the depression and AUSD topics 100% of respondents agreed to more similar presentations. In the hoarding and sleep topics only 1 </w:t>
      </w:r>
      <w:r w:rsidR="00BA02FA" w:rsidRPr="00A36E93">
        <w:rPr>
          <w:sz w:val="24"/>
          <w:szCs w:val="24"/>
        </w:rPr>
        <w:t>participant</w:t>
      </w:r>
      <w:r w:rsidRPr="00A36E93">
        <w:rPr>
          <w:sz w:val="24"/>
          <w:szCs w:val="24"/>
        </w:rPr>
        <w:t xml:space="preserve"> said no, and 2 non-re</w:t>
      </w:r>
      <w:r w:rsidR="00BA02FA" w:rsidRPr="00A36E93">
        <w:rPr>
          <w:sz w:val="24"/>
          <w:szCs w:val="24"/>
        </w:rPr>
        <w:t>s</w:t>
      </w:r>
      <w:r w:rsidRPr="00A36E93">
        <w:rPr>
          <w:sz w:val="24"/>
          <w:szCs w:val="24"/>
        </w:rPr>
        <w:t xml:space="preserve">ponses to the dementia topic. This strongly suggests that the format of the presentation was well received by the </w:t>
      </w:r>
      <w:r w:rsidR="00BA02FA" w:rsidRPr="00A36E93">
        <w:rPr>
          <w:sz w:val="24"/>
          <w:szCs w:val="24"/>
        </w:rPr>
        <w:t>participants</w:t>
      </w:r>
      <w:r w:rsidRPr="00A36E93">
        <w:rPr>
          <w:sz w:val="24"/>
          <w:szCs w:val="24"/>
        </w:rPr>
        <w:t>.</w:t>
      </w:r>
    </w:p>
    <w:tbl>
      <w:tblPr>
        <w:tblW w:w="9360" w:type="dxa"/>
        <w:tblLook w:val="04A0" w:firstRow="1" w:lastRow="0" w:firstColumn="1" w:lastColumn="0" w:noHBand="0" w:noVBand="1"/>
      </w:tblPr>
      <w:tblGrid>
        <w:gridCol w:w="3034"/>
        <w:gridCol w:w="1812"/>
        <w:gridCol w:w="1271"/>
        <w:gridCol w:w="1262"/>
        <w:gridCol w:w="1081"/>
        <w:gridCol w:w="900"/>
      </w:tblGrid>
      <w:tr w:rsidR="009F046A" w:rsidRPr="009F046A" w14:paraId="221581EF" w14:textId="77777777" w:rsidTr="00A36E93">
        <w:trPr>
          <w:trHeight w:val="300"/>
        </w:trPr>
        <w:tc>
          <w:tcPr>
            <w:tcW w:w="9360" w:type="dxa"/>
            <w:gridSpan w:val="6"/>
            <w:tcBorders>
              <w:top w:val="nil"/>
              <w:left w:val="nil"/>
              <w:bottom w:val="single" w:sz="4" w:space="0" w:color="auto"/>
              <w:right w:val="nil"/>
            </w:tcBorders>
            <w:shd w:val="clear" w:color="auto" w:fill="auto"/>
            <w:noWrap/>
            <w:vAlign w:val="bottom"/>
            <w:hideMark/>
          </w:tcPr>
          <w:p w14:paraId="1921004E" w14:textId="77777777" w:rsidR="009F046A" w:rsidRPr="009F046A" w:rsidRDefault="009F046A" w:rsidP="009F046A">
            <w:pPr>
              <w:spacing w:after="0" w:line="240" w:lineRule="auto"/>
              <w:jc w:val="center"/>
              <w:rPr>
                <w:rFonts w:ascii="Calibri" w:eastAsia="Times New Roman" w:hAnsi="Calibri" w:cs="Calibri"/>
              </w:rPr>
            </w:pPr>
            <w:r w:rsidRPr="009F046A">
              <w:rPr>
                <w:rFonts w:ascii="Calibri" w:eastAsia="Times New Roman" w:hAnsi="Calibri" w:cs="Calibri"/>
              </w:rPr>
              <w:t>Would you like more presentations like this in the future?</w:t>
            </w:r>
          </w:p>
        </w:tc>
      </w:tr>
      <w:tr w:rsidR="00950B3C" w:rsidRPr="009F046A" w14:paraId="23558EC4" w14:textId="77777777" w:rsidTr="00A36E93">
        <w:trPr>
          <w:trHeight w:val="300"/>
        </w:trPr>
        <w:tc>
          <w:tcPr>
            <w:tcW w:w="3036"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5CEE6021" w14:textId="77777777" w:rsidR="00950B3C" w:rsidRPr="009F046A" w:rsidRDefault="00950B3C" w:rsidP="00950B3C">
            <w:pPr>
              <w:spacing w:after="0" w:line="240" w:lineRule="auto"/>
              <w:rPr>
                <w:rFonts w:ascii="Calibri" w:eastAsia="Times New Roman" w:hAnsi="Calibri" w:cs="Calibri"/>
              </w:rPr>
            </w:pPr>
          </w:p>
        </w:tc>
        <w:tc>
          <w:tcPr>
            <w:tcW w:w="1810" w:type="dxa"/>
            <w:tcBorders>
              <w:top w:val="nil"/>
              <w:left w:val="nil"/>
              <w:bottom w:val="single" w:sz="4" w:space="0" w:color="auto"/>
              <w:right w:val="single" w:sz="4" w:space="0" w:color="auto"/>
            </w:tcBorders>
            <w:shd w:val="clear" w:color="auto" w:fill="auto"/>
            <w:noWrap/>
          </w:tcPr>
          <w:p w14:paraId="3FEAC1DB" w14:textId="6BD63898"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ab/>
              <w:t>Dementia</w:t>
            </w:r>
          </w:p>
        </w:tc>
        <w:tc>
          <w:tcPr>
            <w:tcW w:w="1271" w:type="dxa"/>
            <w:tcBorders>
              <w:top w:val="nil"/>
              <w:left w:val="nil"/>
              <w:bottom w:val="single" w:sz="4" w:space="0" w:color="auto"/>
              <w:right w:val="single" w:sz="4" w:space="0" w:color="auto"/>
            </w:tcBorders>
            <w:shd w:val="clear" w:color="auto" w:fill="auto"/>
            <w:noWrap/>
            <w:vAlign w:val="bottom"/>
          </w:tcPr>
          <w:p w14:paraId="2C1BCFAB" w14:textId="14460845"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Hoarding</w:t>
            </w:r>
          </w:p>
        </w:tc>
        <w:tc>
          <w:tcPr>
            <w:tcW w:w="1262" w:type="dxa"/>
            <w:tcBorders>
              <w:top w:val="nil"/>
              <w:left w:val="nil"/>
              <w:bottom w:val="single" w:sz="4" w:space="0" w:color="auto"/>
              <w:right w:val="single" w:sz="4" w:space="0" w:color="auto"/>
            </w:tcBorders>
            <w:shd w:val="clear" w:color="auto" w:fill="auto"/>
            <w:noWrap/>
            <w:vAlign w:val="bottom"/>
          </w:tcPr>
          <w:p w14:paraId="41FA962F" w14:textId="5DB80C04"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Depression</w:t>
            </w:r>
          </w:p>
        </w:tc>
        <w:tc>
          <w:tcPr>
            <w:tcW w:w="1081" w:type="dxa"/>
            <w:tcBorders>
              <w:top w:val="nil"/>
              <w:left w:val="nil"/>
              <w:bottom w:val="single" w:sz="4" w:space="0" w:color="auto"/>
              <w:right w:val="single" w:sz="4" w:space="0" w:color="auto"/>
            </w:tcBorders>
            <w:shd w:val="clear" w:color="auto" w:fill="auto"/>
            <w:noWrap/>
            <w:vAlign w:val="bottom"/>
          </w:tcPr>
          <w:p w14:paraId="4560525B" w14:textId="78B1E432"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Alcohol</w:t>
            </w:r>
          </w:p>
        </w:tc>
        <w:tc>
          <w:tcPr>
            <w:tcW w:w="900" w:type="dxa"/>
            <w:tcBorders>
              <w:top w:val="nil"/>
              <w:left w:val="nil"/>
              <w:bottom w:val="single" w:sz="4" w:space="0" w:color="auto"/>
              <w:right w:val="single" w:sz="4" w:space="0" w:color="auto"/>
            </w:tcBorders>
            <w:shd w:val="clear" w:color="auto" w:fill="auto"/>
            <w:noWrap/>
            <w:vAlign w:val="bottom"/>
          </w:tcPr>
          <w:p w14:paraId="1B443943" w14:textId="5B8C3DD6"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Sleep</w:t>
            </w:r>
          </w:p>
        </w:tc>
      </w:tr>
      <w:tr w:rsidR="009F046A" w:rsidRPr="009F046A" w14:paraId="561C18A1" w14:textId="77777777" w:rsidTr="00A36E93">
        <w:trPr>
          <w:trHeight w:val="300"/>
        </w:trPr>
        <w:tc>
          <w:tcPr>
            <w:tcW w:w="3036" w:type="dxa"/>
            <w:tcBorders>
              <w:top w:val="nil"/>
              <w:left w:val="single" w:sz="4" w:space="0" w:color="auto"/>
              <w:bottom w:val="single" w:sz="4" w:space="0" w:color="auto"/>
              <w:right w:val="single" w:sz="4" w:space="0" w:color="auto"/>
            </w:tcBorders>
            <w:shd w:val="clear" w:color="auto" w:fill="D9D9D9" w:themeFill="background1" w:themeFillShade="D9"/>
            <w:hideMark/>
          </w:tcPr>
          <w:p w14:paraId="2E26803F"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Yes</w:t>
            </w:r>
          </w:p>
        </w:tc>
        <w:tc>
          <w:tcPr>
            <w:tcW w:w="1810" w:type="dxa"/>
            <w:tcBorders>
              <w:top w:val="nil"/>
              <w:left w:val="nil"/>
              <w:bottom w:val="single" w:sz="4" w:space="0" w:color="auto"/>
              <w:right w:val="single" w:sz="4" w:space="0" w:color="auto"/>
            </w:tcBorders>
            <w:shd w:val="clear" w:color="auto" w:fill="auto"/>
            <w:noWrap/>
            <w:vAlign w:val="bottom"/>
            <w:hideMark/>
          </w:tcPr>
          <w:p w14:paraId="1612C33C"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23</w:t>
            </w:r>
          </w:p>
        </w:tc>
        <w:tc>
          <w:tcPr>
            <w:tcW w:w="1271" w:type="dxa"/>
            <w:tcBorders>
              <w:top w:val="nil"/>
              <w:left w:val="nil"/>
              <w:bottom w:val="single" w:sz="4" w:space="0" w:color="auto"/>
              <w:right w:val="single" w:sz="4" w:space="0" w:color="auto"/>
            </w:tcBorders>
            <w:shd w:val="clear" w:color="auto" w:fill="auto"/>
            <w:noWrap/>
            <w:hideMark/>
          </w:tcPr>
          <w:p w14:paraId="68D8A02C"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27</w:t>
            </w:r>
          </w:p>
        </w:tc>
        <w:tc>
          <w:tcPr>
            <w:tcW w:w="1262" w:type="dxa"/>
            <w:tcBorders>
              <w:top w:val="nil"/>
              <w:left w:val="nil"/>
              <w:bottom w:val="single" w:sz="4" w:space="0" w:color="auto"/>
              <w:right w:val="single" w:sz="4" w:space="0" w:color="auto"/>
            </w:tcBorders>
            <w:shd w:val="clear" w:color="auto" w:fill="auto"/>
            <w:noWrap/>
            <w:vAlign w:val="bottom"/>
            <w:hideMark/>
          </w:tcPr>
          <w:p w14:paraId="5985ADD8"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25</w:t>
            </w:r>
          </w:p>
        </w:tc>
        <w:tc>
          <w:tcPr>
            <w:tcW w:w="1081" w:type="dxa"/>
            <w:tcBorders>
              <w:top w:val="nil"/>
              <w:left w:val="nil"/>
              <w:bottom w:val="single" w:sz="4" w:space="0" w:color="auto"/>
              <w:right w:val="single" w:sz="4" w:space="0" w:color="auto"/>
            </w:tcBorders>
            <w:shd w:val="clear" w:color="auto" w:fill="auto"/>
            <w:noWrap/>
            <w:vAlign w:val="bottom"/>
            <w:hideMark/>
          </w:tcPr>
          <w:p w14:paraId="786B2CF4"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23</w:t>
            </w:r>
          </w:p>
        </w:tc>
        <w:tc>
          <w:tcPr>
            <w:tcW w:w="900" w:type="dxa"/>
            <w:tcBorders>
              <w:top w:val="nil"/>
              <w:left w:val="nil"/>
              <w:bottom w:val="single" w:sz="4" w:space="0" w:color="auto"/>
              <w:right w:val="single" w:sz="4" w:space="0" w:color="auto"/>
            </w:tcBorders>
            <w:shd w:val="clear" w:color="auto" w:fill="auto"/>
            <w:noWrap/>
            <w:vAlign w:val="bottom"/>
            <w:hideMark/>
          </w:tcPr>
          <w:p w14:paraId="42A885A6"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20</w:t>
            </w:r>
          </w:p>
        </w:tc>
      </w:tr>
      <w:tr w:rsidR="009F046A" w:rsidRPr="009F046A" w14:paraId="58331899" w14:textId="77777777" w:rsidTr="00A36E93">
        <w:trPr>
          <w:trHeight w:val="300"/>
        </w:trPr>
        <w:tc>
          <w:tcPr>
            <w:tcW w:w="3036" w:type="dxa"/>
            <w:tcBorders>
              <w:top w:val="nil"/>
              <w:left w:val="single" w:sz="4" w:space="0" w:color="auto"/>
              <w:bottom w:val="single" w:sz="4" w:space="0" w:color="auto"/>
              <w:right w:val="single" w:sz="4" w:space="0" w:color="auto"/>
            </w:tcBorders>
            <w:shd w:val="clear" w:color="auto" w:fill="D9D9D9" w:themeFill="background1" w:themeFillShade="D9"/>
            <w:hideMark/>
          </w:tcPr>
          <w:p w14:paraId="0EE9C4D7"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No</w:t>
            </w:r>
          </w:p>
        </w:tc>
        <w:tc>
          <w:tcPr>
            <w:tcW w:w="1810" w:type="dxa"/>
            <w:tcBorders>
              <w:top w:val="nil"/>
              <w:left w:val="nil"/>
              <w:bottom w:val="single" w:sz="4" w:space="0" w:color="auto"/>
              <w:right w:val="single" w:sz="4" w:space="0" w:color="auto"/>
            </w:tcBorders>
            <w:shd w:val="clear" w:color="auto" w:fill="auto"/>
            <w:noWrap/>
            <w:vAlign w:val="bottom"/>
            <w:hideMark/>
          </w:tcPr>
          <w:p w14:paraId="3931123F"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1271" w:type="dxa"/>
            <w:tcBorders>
              <w:top w:val="nil"/>
              <w:left w:val="nil"/>
              <w:bottom w:val="single" w:sz="4" w:space="0" w:color="auto"/>
              <w:right w:val="single" w:sz="4" w:space="0" w:color="auto"/>
            </w:tcBorders>
            <w:shd w:val="clear" w:color="auto" w:fill="auto"/>
            <w:noWrap/>
            <w:hideMark/>
          </w:tcPr>
          <w:p w14:paraId="2A95BFD3"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w:t>
            </w:r>
          </w:p>
        </w:tc>
        <w:tc>
          <w:tcPr>
            <w:tcW w:w="1262" w:type="dxa"/>
            <w:tcBorders>
              <w:top w:val="nil"/>
              <w:left w:val="nil"/>
              <w:bottom w:val="single" w:sz="4" w:space="0" w:color="auto"/>
              <w:right w:val="single" w:sz="4" w:space="0" w:color="auto"/>
            </w:tcBorders>
            <w:shd w:val="clear" w:color="auto" w:fill="auto"/>
            <w:noWrap/>
            <w:vAlign w:val="bottom"/>
            <w:hideMark/>
          </w:tcPr>
          <w:p w14:paraId="4DECB953"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1081" w:type="dxa"/>
            <w:tcBorders>
              <w:top w:val="nil"/>
              <w:left w:val="nil"/>
              <w:bottom w:val="single" w:sz="4" w:space="0" w:color="auto"/>
              <w:right w:val="single" w:sz="4" w:space="0" w:color="auto"/>
            </w:tcBorders>
            <w:shd w:val="clear" w:color="auto" w:fill="auto"/>
            <w:noWrap/>
            <w:vAlign w:val="bottom"/>
            <w:hideMark/>
          </w:tcPr>
          <w:p w14:paraId="0D8E7D6C"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900" w:type="dxa"/>
            <w:tcBorders>
              <w:top w:val="nil"/>
              <w:left w:val="nil"/>
              <w:bottom w:val="single" w:sz="4" w:space="0" w:color="auto"/>
              <w:right w:val="single" w:sz="4" w:space="0" w:color="auto"/>
            </w:tcBorders>
            <w:shd w:val="clear" w:color="auto" w:fill="auto"/>
            <w:noWrap/>
            <w:vAlign w:val="bottom"/>
            <w:hideMark/>
          </w:tcPr>
          <w:p w14:paraId="2E6E4AAA"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w:t>
            </w:r>
          </w:p>
        </w:tc>
      </w:tr>
      <w:tr w:rsidR="009F046A" w:rsidRPr="009F046A" w14:paraId="387B60DE" w14:textId="77777777" w:rsidTr="00A36E93">
        <w:trPr>
          <w:trHeight w:val="300"/>
        </w:trPr>
        <w:tc>
          <w:tcPr>
            <w:tcW w:w="3036" w:type="dxa"/>
            <w:tcBorders>
              <w:top w:val="nil"/>
              <w:left w:val="single" w:sz="4" w:space="0" w:color="auto"/>
              <w:bottom w:val="single" w:sz="4" w:space="0" w:color="auto"/>
              <w:right w:val="single" w:sz="4" w:space="0" w:color="auto"/>
            </w:tcBorders>
            <w:shd w:val="clear" w:color="auto" w:fill="D9D9D9" w:themeFill="background1" w:themeFillShade="D9"/>
            <w:hideMark/>
          </w:tcPr>
          <w:p w14:paraId="3B43924E"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 xml:space="preserve">I </w:t>
            </w:r>
            <w:proofErr w:type="gramStart"/>
            <w:r w:rsidRPr="009F046A">
              <w:rPr>
                <w:rFonts w:ascii="Calibri" w:eastAsia="Times New Roman" w:hAnsi="Calibri" w:cs="Calibri"/>
              </w:rPr>
              <w:t>don't</w:t>
            </w:r>
            <w:proofErr w:type="gramEnd"/>
            <w:r w:rsidRPr="009F046A">
              <w:rPr>
                <w:rFonts w:ascii="Calibri" w:eastAsia="Times New Roman" w:hAnsi="Calibri" w:cs="Calibri"/>
              </w:rPr>
              <w:t xml:space="preserve"> know</w:t>
            </w:r>
          </w:p>
        </w:tc>
        <w:tc>
          <w:tcPr>
            <w:tcW w:w="1810" w:type="dxa"/>
            <w:tcBorders>
              <w:top w:val="nil"/>
              <w:left w:val="nil"/>
              <w:bottom w:val="single" w:sz="4" w:space="0" w:color="auto"/>
              <w:right w:val="single" w:sz="4" w:space="0" w:color="auto"/>
            </w:tcBorders>
            <w:shd w:val="clear" w:color="auto" w:fill="auto"/>
            <w:noWrap/>
            <w:vAlign w:val="bottom"/>
            <w:hideMark/>
          </w:tcPr>
          <w:p w14:paraId="2A508351"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w:t>
            </w:r>
          </w:p>
        </w:tc>
        <w:tc>
          <w:tcPr>
            <w:tcW w:w="1271" w:type="dxa"/>
            <w:tcBorders>
              <w:top w:val="nil"/>
              <w:left w:val="nil"/>
              <w:bottom w:val="single" w:sz="4" w:space="0" w:color="auto"/>
              <w:right w:val="single" w:sz="4" w:space="0" w:color="auto"/>
            </w:tcBorders>
            <w:shd w:val="clear" w:color="auto" w:fill="auto"/>
            <w:noWrap/>
            <w:hideMark/>
          </w:tcPr>
          <w:p w14:paraId="6DCA911E"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w:t>
            </w:r>
          </w:p>
        </w:tc>
        <w:tc>
          <w:tcPr>
            <w:tcW w:w="1262" w:type="dxa"/>
            <w:tcBorders>
              <w:top w:val="nil"/>
              <w:left w:val="nil"/>
              <w:bottom w:val="single" w:sz="4" w:space="0" w:color="auto"/>
              <w:right w:val="single" w:sz="4" w:space="0" w:color="auto"/>
            </w:tcBorders>
            <w:shd w:val="clear" w:color="auto" w:fill="auto"/>
            <w:noWrap/>
            <w:vAlign w:val="bottom"/>
            <w:hideMark/>
          </w:tcPr>
          <w:p w14:paraId="0F2E0BCF"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1081" w:type="dxa"/>
            <w:tcBorders>
              <w:top w:val="nil"/>
              <w:left w:val="nil"/>
              <w:bottom w:val="single" w:sz="4" w:space="0" w:color="auto"/>
              <w:right w:val="single" w:sz="4" w:space="0" w:color="auto"/>
            </w:tcBorders>
            <w:shd w:val="clear" w:color="auto" w:fill="auto"/>
            <w:noWrap/>
            <w:vAlign w:val="bottom"/>
            <w:hideMark/>
          </w:tcPr>
          <w:p w14:paraId="7487CADB"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900" w:type="dxa"/>
            <w:tcBorders>
              <w:top w:val="nil"/>
              <w:left w:val="nil"/>
              <w:bottom w:val="single" w:sz="4" w:space="0" w:color="auto"/>
              <w:right w:val="single" w:sz="4" w:space="0" w:color="auto"/>
            </w:tcBorders>
            <w:shd w:val="clear" w:color="auto" w:fill="auto"/>
            <w:noWrap/>
            <w:vAlign w:val="bottom"/>
            <w:hideMark/>
          </w:tcPr>
          <w:p w14:paraId="187E186A"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r>
      <w:tr w:rsidR="009F046A" w:rsidRPr="009F046A" w14:paraId="4D2D6711" w14:textId="77777777" w:rsidTr="00A36E93">
        <w:trPr>
          <w:trHeight w:val="300"/>
        </w:trPr>
        <w:tc>
          <w:tcPr>
            <w:tcW w:w="303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03FEDA0"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nonresponse</w:t>
            </w:r>
          </w:p>
        </w:tc>
        <w:tc>
          <w:tcPr>
            <w:tcW w:w="1810" w:type="dxa"/>
            <w:tcBorders>
              <w:top w:val="nil"/>
              <w:left w:val="nil"/>
              <w:bottom w:val="single" w:sz="4" w:space="0" w:color="auto"/>
              <w:right w:val="single" w:sz="4" w:space="0" w:color="auto"/>
            </w:tcBorders>
            <w:shd w:val="clear" w:color="auto" w:fill="auto"/>
            <w:noWrap/>
            <w:vAlign w:val="bottom"/>
            <w:hideMark/>
          </w:tcPr>
          <w:p w14:paraId="5F8C102E"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 </w:t>
            </w:r>
          </w:p>
        </w:tc>
        <w:tc>
          <w:tcPr>
            <w:tcW w:w="1271" w:type="dxa"/>
            <w:tcBorders>
              <w:top w:val="nil"/>
              <w:left w:val="nil"/>
              <w:bottom w:val="single" w:sz="4" w:space="0" w:color="auto"/>
              <w:right w:val="single" w:sz="4" w:space="0" w:color="auto"/>
            </w:tcBorders>
            <w:shd w:val="clear" w:color="auto" w:fill="auto"/>
            <w:noWrap/>
            <w:vAlign w:val="bottom"/>
            <w:hideMark/>
          </w:tcPr>
          <w:p w14:paraId="1B5594B2"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 </w:t>
            </w:r>
          </w:p>
        </w:tc>
        <w:tc>
          <w:tcPr>
            <w:tcW w:w="1262" w:type="dxa"/>
            <w:tcBorders>
              <w:top w:val="nil"/>
              <w:left w:val="nil"/>
              <w:bottom w:val="single" w:sz="4" w:space="0" w:color="auto"/>
              <w:right w:val="single" w:sz="4" w:space="0" w:color="auto"/>
            </w:tcBorders>
            <w:shd w:val="clear" w:color="auto" w:fill="auto"/>
            <w:noWrap/>
            <w:vAlign w:val="bottom"/>
            <w:hideMark/>
          </w:tcPr>
          <w:p w14:paraId="3D363E4A"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 </w:t>
            </w:r>
          </w:p>
        </w:tc>
        <w:tc>
          <w:tcPr>
            <w:tcW w:w="1081" w:type="dxa"/>
            <w:tcBorders>
              <w:top w:val="nil"/>
              <w:left w:val="nil"/>
              <w:bottom w:val="single" w:sz="4" w:space="0" w:color="auto"/>
              <w:right w:val="single" w:sz="4" w:space="0" w:color="auto"/>
            </w:tcBorders>
            <w:shd w:val="clear" w:color="auto" w:fill="auto"/>
            <w:noWrap/>
            <w:vAlign w:val="bottom"/>
            <w:hideMark/>
          </w:tcPr>
          <w:p w14:paraId="65007D9D"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 </w:t>
            </w:r>
          </w:p>
        </w:tc>
        <w:tc>
          <w:tcPr>
            <w:tcW w:w="900" w:type="dxa"/>
            <w:tcBorders>
              <w:top w:val="nil"/>
              <w:left w:val="nil"/>
              <w:bottom w:val="single" w:sz="4" w:space="0" w:color="auto"/>
              <w:right w:val="single" w:sz="4" w:space="0" w:color="auto"/>
            </w:tcBorders>
            <w:shd w:val="clear" w:color="auto" w:fill="auto"/>
            <w:noWrap/>
            <w:vAlign w:val="bottom"/>
            <w:hideMark/>
          </w:tcPr>
          <w:p w14:paraId="5EDFDCFB"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w:t>
            </w:r>
          </w:p>
        </w:tc>
      </w:tr>
      <w:tr w:rsidR="009F046A" w:rsidRPr="009F046A" w14:paraId="7E86A0BE" w14:textId="77777777" w:rsidTr="00A36E93">
        <w:trPr>
          <w:trHeight w:val="300"/>
        </w:trPr>
        <w:tc>
          <w:tcPr>
            <w:tcW w:w="3036" w:type="dxa"/>
            <w:tcBorders>
              <w:top w:val="nil"/>
              <w:left w:val="single" w:sz="4" w:space="0" w:color="auto"/>
              <w:bottom w:val="single" w:sz="4" w:space="0" w:color="auto"/>
              <w:right w:val="single" w:sz="4" w:space="0" w:color="auto"/>
            </w:tcBorders>
            <w:shd w:val="clear" w:color="auto" w:fill="auto"/>
            <w:noWrap/>
            <w:vAlign w:val="bottom"/>
            <w:hideMark/>
          </w:tcPr>
          <w:p w14:paraId="61D7E7DE"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Total</w:t>
            </w:r>
          </w:p>
        </w:tc>
        <w:tc>
          <w:tcPr>
            <w:tcW w:w="1810" w:type="dxa"/>
            <w:tcBorders>
              <w:top w:val="nil"/>
              <w:left w:val="nil"/>
              <w:bottom w:val="single" w:sz="4" w:space="0" w:color="auto"/>
              <w:right w:val="single" w:sz="4" w:space="0" w:color="auto"/>
            </w:tcBorders>
            <w:shd w:val="clear" w:color="auto" w:fill="auto"/>
            <w:noWrap/>
            <w:vAlign w:val="bottom"/>
            <w:hideMark/>
          </w:tcPr>
          <w:p w14:paraId="32E710AF"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25</w:t>
            </w:r>
          </w:p>
        </w:tc>
        <w:tc>
          <w:tcPr>
            <w:tcW w:w="1271" w:type="dxa"/>
            <w:tcBorders>
              <w:top w:val="nil"/>
              <w:left w:val="nil"/>
              <w:bottom w:val="single" w:sz="4" w:space="0" w:color="auto"/>
              <w:right w:val="single" w:sz="4" w:space="0" w:color="auto"/>
            </w:tcBorders>
            <w:shd w:val="clear" w:color="auto" w:fill="auto"/>
            <w:noWrap/>
            <w:vAlign w:val="bottom"/>
            <w:hideMark/>
          </w:tcPr>
          <w:p w14:paraId="6577C5AA"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29</w:t>
            </w:r>
          </w:p>
        </w:tc>
        <w:tc>
          <w:tcPr>
            <w:tcW w:w="1262" w:type="dxa"/>
            <w:tcBorders>
              <w:top w:val="nil"/>
              <w:left w:val="nil"/>
              <w:bottom w:val="single" w:sz="4" w:space="0" w:color="auto"/>
              <w:right w:val="single" w:sz="4" w:space="0" w:color="auto"/>
            </w:tcBorders>
            <w:shd w:val="clear" w:color="auto" w:fill="auto"/>
            <w:noWrap/>
            <w:vAlign w:val="bottom"/>
            <w:hideMark/>
          </w:tcPr>
          <w:p w14:paraId="3EE6FE86"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25</w:t>
            </w:r>
          </w:p>
        </w:tc>
        <w:tc>
          <w:tcPr>
            <w:tcW w:w="1081" w:type="dxa"/>
            <w:tcBorders>
              <w:top w:val="nil"/>
              <w:left w:val="nil"/>
              <w:bottom w:val="single" w:sz="4" w:space="0" w:color="auto"/>
              <w:right w:val="single" w:sz="4" w:space="0" w:color="auto"/>
            </w:tcBorders>
            <w:shd w:val="clear" w:color="auto" w:fill="auto"/>
            <w:noWrap/>
            <w:vAlign w:val="bottom"/>
            <w:hideMark/>
          </w:tcPr>
          <w:p w14:paraId="3EBF2682"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23</w:t>
            </w:r>
          </w:p>
        </w:tc>
        <w:tc>
          <w:tcPr>
            <w:tcW w:w="900" w:type="dxa"/>
            <w:tcBorders>
              <w:top w:val="nil"/>
              <w:left w:val="nil"/>
              <w:bottom w:val="single" w:sz="4" w:space="0" w:color="auto"/>
              <w:right w:val="single" w:sz="4" w:space="0" w:color="auto"/>
            </w:tcBorders>
            <w:shd w:val="clear" w:color="auto" w:fill="auto"/>
            <w:noWrap/>
            <w:vAlign w:val="bottom"/>
            <w:hideMark/>
          </w:tcPr>
          <w:p w14:paraId="46351C2C"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22</w:t>
            </w:r>
          </w:p>
        </w:tc>
      </w:tr>
    </w:tbl>
    <w:p w14:paraId="1499FA24" w14:textId="721DF8B6" w:rsidR="00A37C73" w:rsidRPr="009F046A" w:rsidRDefault="00A37C73"/>
    <w:p w14:paraId="02DB62D2" w14:textId="3C0E4737" w:rsidR="00A37C73" w:rsidRPr="00A36E93" w:rsidRDefault="00A37C73">
      <w:pPr>
        <w:rPr>
          <w:sz w:val="24"/>
          <w:szCs w:val="24"/>
        </w:rPr>
      </w:pPr>
      <w:r w:rsidRPr="00A36E93">
        <w:rPr>
          <w:sz w:val="24"/>
          <w:szCs w:val="24"/>
        </w:rPr>
        <w:t>To the question “Is it important to have free counseling?” there was universal agreement for most sessions, though 1-3 people dissented with the idea in each session, likely associated with the issue of the week not directly affected them personally.</w:t>
      </w:r>
    </w:p>
    <w:tbl>
      <w:tblPr>
        <w:tblW w:w="9360" w:type="dxa"/>
        <w:tblLook w:val="04A0" w:firstRow="1" w:lastRow="0" w:firstColumn="1" w:lastColumn="0" w:noHBand="0" w:noVBand="1"/>
      </w:tblPr>
      <w:tblGrid>
        <w:gridCol w:w="2358"/>
        <w:gridCol w:w="1843"/>
        <w:gridCol w:w="1555"/>
        <w:gridCol w:w="1354"/>
        <w:gridCol w:w="1080"/>
        <w:gridCol w:w="1170"/>
      </w:tblGrid>
      <w:tr w:rsidR="009F046A" w:rsidRPr="009F046A" w14:paraId="7B8E28EE" w14:textId="77777777" w:rsidTr="00950B3C">
        <w:trPr>
          <w:trHeight w:val="657"/>
        </w:trPr>
        <w:tc>
          <w:tcPr>
            <w:tcW w:w="9360" w:type="dxa"/>
            <w:gridSpan w:val="6"/>
            <w:tcBorders>
              <w:top w:val="nil"/>
              <w:left w:val="nil"/>
              <w:bottom w:val="single" w:sz="4" w:space="0" w:color="auto"/>
              <w:right w:val="nil"/>
            </w:tcBorders>
            <w:shd w:val="clear" w:color="auto" w:fill="auto"/>
            <w:noWrap/>
            <w:vAlign w:val="bottom"/>
            <w:hideMark/>
          </w:tcPr>
          <w:p w14:paraId="136DEF9D" w14:textId="77777777" w:rsidR="009F046A" w:rsidRPr="009F046A" w:rsidRDefault="009F046A" w:rsidP="009F046A">
            <w:pPr>
              <w:spacing w:after="0" w:line="240" w:lineRule="auto"/>
              <w:jc w:val="center"/>
              <w:rPr>
                <w:rFonts w:ascii="Calibri" w:eastAsia="Times New Roman" w:hAnsi="Calibri" w:cs="Calibri"/>
              </w:rPr>
            </w:pPr>
            <w:r w:rsidRPr="009F046A">
              <w:rPr>
                <w:rFonts w:ascii="Calibri" w:eastAsia="Times New Roman" w:hAnsi="Calibri" w:cs="Calibri"/>
              </w:rPr>
              <w:t>Is it important to you and the community to have free counseling services available?</w:t>
            </w:r>
          </w:p>
        </w:tc>
      </w:tr>
      <w:tr w:rsidR="00950B3C" w:rsidRPr="009F046A" w14:paraId="21090A1E" w14:textId="77777777" w:rsidTr="00950B3C">
        <w:trPr>
          <w:trHeight w:val="300"/>
        </w:trPr>
        <w:tc>
          <w:tcPr>
            <w:tcW w:w="235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514D2552" w14:textId="77777777" w:rsidR="00950B3C" w:rsidRPr="009F046A" w:rsidRDefault="00950B3C" w:rsidP="00950B3C">
            <w:pPr>
              <w:spacing w:after="0" w:line="240" w:lineRule="auto"/>
              <w:rPr>
                <w:rFonts w:ascii="Calibri" w:eastAsia="Times New Roman" w:hAnsi="Calibri" w:cs="Calibri"/>
              </w:rPr>
            </w:pPr>
          </w:p>
        </w:tc>
        <w:tc>
          <w:tcPr>
            <w:tcW w:w="1843" w:type="dxa"/>
            <w:tcBorders>
              <w:top w:val="nil"/>
              <w:left w:val="nil"/>
              <w:bottom w:val="single" w:sz="4" w:space="0" w:color="auto"/>
              <w:right w:val="single" w:sz="4" w:space="0" w:color="auto"/>
            </w:tcBorders>
            <w:shd w:val="clear" w:color="auto" w:fill="auto"/>
            <w:noWrap/>
          </w:tcPr>
          <w:p w14:paraId="179D92FC" w14:textId="75154184"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ab/>
              <w:t>Dementia</w:t>
            </w:r>
          </w:p>
        </w:tc>
        <w:tc>
          <w:tcPr>
            <w:tcW w:w="1555" w:type="dxa"/>
            <w:tcBorders>
              <w:top w:val="nil"/>
              <w:left w:val="nil"/>
              <w:bottom w:val="single" w:sz="4" w:space="0" w:color="auto"/>
              <w:right w:val="single" w:sz="4" w:space="0" w:color="auto"/>
            </w:tcBorders>
            <w:shd w:val="clear" w:color="auto" w:fill="auto"/>
            <w:noWrap/>
            <w:vAlign w:val="bottom"/>
          </w:tcPr>
          <w:p w14:paraId="131C7902" w14:textId="4B7F550C"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Hoarding</w:t>
            </w:r>
          </w:p>
        </w:tc>
        <w:tc>
          <w:tcPr>
            <w:tcW w:w="1354" w:type="dxa"/>
            <w:tcBorders>
              <w:top w:val="nil"/>
              <w:left w:val="nil"/>
              <w:bottom w:val="single" w:sz="4" w:space="0" w:color="auto"/>
              <w:right w:val="single" w:sz="4" w:space="0" w:color="auto"/>
            </w:tcBorders>
            <w:shd w:val="clear" w:color="auto" w:fill="auto"/>
            <w:noWrap/>
            <w:vAlign w:val="bottom"/>
          </w:tcPr>
          <w:p w14:paraId="465B02B0" w14:textId="6EEE7D01"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Depression</w:t>
            </w:r>
          </w:p>
        </w:tc>
        <w:tc>
          <w:tcPr>
            <w:tcW w:w="1080" w:type="dxa"/>
            <w:tcBorders>
              <w:top w:val="nil"/>
              <w:left w:val="nil"/>
              <w:bottom w:val="single" w:sz="4" w:space="0" w:color="auto"/>
              <w:right w:val="single" w:sz="4" w:space="0" w:color="auto"/>
            </w:tcBorders>
            <w:shd w:val="clear" w:color="auto" w:fill="auto"/>
            <w:noWrap/>
            <w:vAlign w:val="bottom"/>
          </w:tcPr>
          <w:p w14:paraId="2C830649" w14:textId="4E3E92C9"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Alcohol</w:t>
            </w:r>
          </w:p>
        </w:tc>
        <w:tc>
          <w:tcPr>
            <w:tcW w:w="1170" w:type="dxa"/>
            <w:tcBorders>
              <w:top w:val="nil"/>
              <w:left w:val="nil"/>
              <w:bottom w:val="single" w:sz="4" w:space="0" w:color="auto"/>
              <w:right w:val="single" w:sz="4" w:space="0" w:color="auto"/>
            </w:tcBorders>
            <w:shd w:val="clear" w:color="auto" w:fill="auto"/>
            <w:noWrap/>
            <w:vAlign w:val="bottom"/>
          </w:tcPr>
          <w:p w14:paraId="3994EB06" w14:textId="519219F0"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Sleep</w:t>
            </w:r>
          </w:p>
        </w:tc>
      </w:tr>
      <w:tr w:rsidR="009F046A" w:rsidRPr="009F046A" w14:paraId="5FABF002" w14:textId="77777777" w:rsidTr="00950B3C">
        <w:trPr>
          <w:trHeight w:val="300"/>
        </w:trPr>
        <w:tc>
          <w:tcPr>
            <w:tcW w:w="2358" w:type="dxa"/>
            <w:tcBorders>
              <w:top w:val="nil"/>
              <w:left w:val="single" w:sz="4" w:space="0" w:color="auto"/>
              <w:bottom w:val="single" w:sz="4" w:space="0" w:color="auto"/>
              <w:right w:val="single" w:sz="4" w:space="0" w:color="auto"/>
            </w:tcBorders>
            <w:shd w:val="clear" w:color="auto" w:fill="D9D9D9" w:themeFill="background1" w:themeFillShade="D9"/>
            <w:hideMark/>
          </w:tcPr>
          <w:p w14:paraId="17C53CEE"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Yes</w:t>
            </w:r>
          </w:p>
        </w:tc>
        <w:tc>
          <w:tcPr>
            <w:tcW w:w="1843" w:type="dxa"/>
            <w:tcBorders>
              <w:top w:val="nil"/>
              <w:left w:val="nil"/>
              <w:bottom w:val="single" w:sz="4" w:space="0" w:color="auto"/>
              <w:right w:val="single" w:sz="4" w:space="0" w:color="auto"/>
            </w:tcBorders>
            <w:shd w:val="clear" w:color="auto" w:fill="auto"/>
            <w:noWrap/>
            <w:hideMark/>
          </w:tcPr>
          <w:p w14:paraId="04BF43B7"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24</w:t>
            </w:r>
          </w:p>
        </w:tc>
        <w:tc>
          <w:tcPr>
            <w:tcW w:w="1555" w:type="dxa"/>
            <w:tcBorders>
              <w:top w:val="nil"/>
              <w:left w:val="nil"/>
              <w:bottom w:val="single" w:sz="4" w:space="0" w:color="auto"/>
              <w:right w:val="single" w:sz="4" w:space="0" w:color="auto"/>
            </w:tcBorders>
            <w:shd w:val="clear" w:color="auto" w:fill="auto"/>
            <w:noWrap/>
            <w:hideMark/>
          </w:tcPr>
          <w:p w14:paraId="3895815F"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29</w:t>
            </w:r>
          </w:p>
        </w:tc>
        <w:tc>
          <w:tcPr>
            <w:tcW w:w="1354" w:type="dxa"/>
            <w:tcBorders>
              <w:top w:val="nil"/>
              <w:left w:val="nil"/>
              <w:bottom w:val="single" w:sz="4" w:space="0" w:color="auto"/>
              <w:right w:val="single" w:sz="4" w:space="0" w:color="auto"/>
            </w:tcBorders>
            <w:shd w:val="clear" w:color="auto" w:fill="auto"/>
            <w:noWrap/>
            <w:vAlign w:val="bottom"/>
            <w:hideMark/>
          </w:tcPr>
          <w:p w14:paraId="5A90F4B3"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25</w:t>
            </w:r>
          </w:p>
        </w:tc>
        <w:tc>
          <w:tcPr>
            <w:tcW w:w="1080" w:type="dxa"/>
            <w:tcBorders>
              <w:top w:val="nil"/>
              <w:left w:val="nil"/>
              <w:bottom w:val="single" w:sz="4" w:space="0" w:color="auto"/>
              <w:right w:val="single" w:sz="4" w:space="0" w:color="auto"/>
            </w:tcBorders>
            <w:shd w:val="clear" w:color="auto" w:fill="auto"/>
            <w:noWrap/>
            <w:vAlign w:val="bottom"/>
            <w:hideMark/>
          </w:tcPr>
          <w:p w14:paraId="0608530B"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22</w:t>
            </w:r>
          </w:p>
        </w:tc>
        <w:tc>
          <w:tcPr>
            <w:tcW w:w="1170" w:type="dxa"/>
            <w:tcBorders>
              <w:top w:val="nil"/>
              <w:left w:val="nil"/>
              <w:bottom w:val="single" w:sz="4" w:space="0" w:color="auto"/>
              <w:right w:val="single" w:sz="4" w:space="0" w:color="auto"/>
            </w:tcBorders>
            <w:shd w:val="clear" w:color="auto" w:fill="auto"/>
            <w:noWrap/>
            <w:vAlign w:val="bottom"/>
            <w:hideMark/>
          </w:tcPr>
          <w:p w14:paraId="08668293"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20</w:t>
            </w:r>
          </w:p>
        </w:tc>
      </w:tr>
      <w:tr w:rsidR="009F046A" w:rsidRPr="009F046A" w14:paraId="4D5BB903" w14:textId="77777777" w:rsidTr="00950B3C">
        <w:trPr>
          <w:trHeight w:val="300"/>
        </w:trPr>
        <w:tc>
          <w:tcPr>
            <w:tcW w:w="2358" w:type="dxa"/>
            <w:tcBorders>
              <w:top w:val="nil"/>
              <w:left w:val="single" w:sz="4" w:space="0" w:color="auto"/>
              <w:bottom w:val="single" w:sz="4" w:space="0" w:color="auto"/>
              <w:right w:val="single" w:sz="4" w:space="0" w:color="auto"/>
            </w:tcBorders>
            <w:shd w:val="clear" w:color="auto" w:fill="D9D9D9" w:themeFill="background1" w:themeFillShade="D9"/>
            <w:hideMark/>
          </w:tcPr>
          <w:p w14:paraId="622355D1"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No</w:t>
            </w:r>
          </w:p>
        </w:tc>
        <w:tc>
          <w:tcPr>
            <w:tcW w:w="1843" w:type="dxa"/>
            <w:tcBorders>
              <w:top w:val="nil"/>
              <w:left w:val="nil"/>
              <w:bottom w:val="single" w:sz="4" w:space="0" w:color="auto"/>
              <w:right w:val="single" w:sz="4" w:space="0" w:color="auto"/>
            </w:tcBorders>
            <w:shd w:val="clear" w:color="auto" w:fill="auto"/>
            <w:noWrap/>
            <w:hideMark/>
          </w:tcPr>
          <w:p w14:paraId="00A00BA5"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1555" w:type="dxa"/>
            <w:tcBorders>
              <w:top w:val="nil"/>
              <w:left w:val="nil"/>
              <w:bottom w:val="single" w:sz="4" w:space="0" w:color="auto"/>
              <w:right w:val="single" w:sz="4" w:space="0" w:color="auto"/>
            </w:tcBorders>
            <w:shd w:val="clear" w:color="auto" w:fill="auto"/>
            <w:noWrap/>
            <w:hideMark/>
          </w:tcPr>
          <w:p w14:paraId="16EB6ED1"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1354" w:type="dxa"/>
            <w:tcBorders>
              <w:top w:val="nil"/>
              <w:left w:val="nil"/>
              <w:bottom w:val="single" w:sz="4" w:space="0" w:color="auto"/>
              <w:right w:val="single" w:sz="4" w:space="0" w:color="auto"/>
            </w:tcBorders>
            <w:shd w:val="clear" w:color="auto" w:fill="auto"/>
            <w:noWrap/>
            <w:vAlign w:val="bottom"/>
            <w:hideMark/>
          </w:tcPr>
          <w:p w14:paraId="61071267"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1080" w:type="dxa"/>
            <w:tcBorders>
              <w:top w:val="nil"/>
              <w:left w:val="nil"/>
              <w:bottom w:val="single" w:sz="4" w:space="0" w:color="auto"/>
              <w:right w:val="single" w:sz="4" w:space="0" w:color="auto"/>
            </w:tcBorders>
            <w:shd w:val="clear" w:color="auto" w:fill="auto"/>
            <w:noWrap/>
            <w:vAlign w:val="bottom"/>
            <w:hideMark/>
          </w:tcPr>
          <w:p w14:paraId="6759F3E3"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1170" w:type="dxa"/>
            <w:tcBorders>
              <w:top w:val="nil"/>
              <w:left w:val="nil"/>
              <w:bottom w:val="single" w:sz="4" w:space="0" w:color="auto"/>
              <w:right w:val="single" w:sz="4" w:space="0" w:color="auto"/>
            </w:tcBorders>
            <w:shd w:val="clear" w:color="auto" w:fill="auto"/>
            <w:noWrap/>
            <w:vAlign w:val="bottom"/>
            <w:hideMark/>
          </w:tcPr>
          <w:p w14:paraId="00EE345E"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r>
      <w:tr w:rsidR="009F046A" w:rsidRPr="009F046A" w14:paraId="43767487" w14:textId="77777777" w:rsidTr="00950B3C">
        <w:trPr>
          <w:trHeight w:val="300"/>
        </w:trPr>
        <w:tc>
          <w:tcPr>
            <w:tcW w:w="2358" w:type="dxa"/>
            <w:tcBorders>
              <w:top w:val="nil"/>
              <w:left w:val="single" w:sz="4" w:space="0" w:color="auto"/>
              <w:bottom w:val="single" w:sz="4" w:space="0" w:color="auto"/>
              <w:right w:val="single" w:sz="4" w:space="0" w:color="auto"/>
            </w:tcBorders>
            <w:shd w:val="clear" w:color="auto" w:fill="auto"/>
            <w:hideMark/>
          </w:tcPr>
          <w:p w14:paraId="52D59124"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 xml:space="preserve">I </w:t>
            </w:r>
            <w:proofErr w:type="gramStart"/>
            <w:r w:rsidRPr="009F046A">
              <w:rPr>
                <w:rFonts w:ascii="Calibri" w:eastAsia="Times New Roman" w:hAnsi="Calibri" w:cs="Calibri"/>
              </w:rPr>
              <w:t>don't</w:t>
            </w:r>
            <w:proofErr w:type="gramEnd"/>
            <w:r w:rsidRPr="009F046A">
              <w:rPr>
                <w:rFonts w:ascii="Calibri" w:eastAsia="Times New Roman" w:hAnsi="Calibri" w:cs="Calibri"/>
              </w:rPr>
              <w:t xml:space="preserve"> know</w:t>
            </w:r>
          </w:p>
        </w:tc>
        <w:tc>
          <w:tcPr>
            <w:tcW w:w="1843" w:type="dxa"/>
            <w:tcBorders>
              <w:top w:val="nil"/>
              <w:left w:val="nil"/>
              <w:bottom w:val="single" w:sz="4" w:space="0" w:color="auto"/>
              <w:right w:val="single" w:sz="4" w:space="0" w:color="auto"/>
            </w:tcBorders>
            <w:shd w:val="clear" w:color="auto" w:fill="auto"/>
            <w:noWrap/>
            <w:hideMark/>
          </w:tcPr>
          <w:p w14:paraId="662DEA57"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w:t>
            </w:r>
          </w:p>
        </w:tc>
        <w:tc>
          <w:tcPr>
            <w:tcW w:w="1555" w:type="dxa"/>
            <w:tcBorders>
              <w:top w:val="nil"/>
              <w:left w:val="nil"/>
              <w:bottom w:val="single" w:sz="4" w:space="0" w:color="auto"/>
              <w:right w:val="single" w:sz="4" w:space="0" w:color="auto"/>
            </w:tcBorders>
            <w:shd w:val="clear" w:color="auto" w:fill="auto"/>
            <w:noWrap/>
            <w:hideMark/>
          </w:tcPr>
          <w:p w14:paraId="0A840AC3"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1354" w:type="dxa"/>
            <w:tcBorders>
              <w:top w:val="nil"/>
              <w:left w:val="nil"/>
              <w:bottom w:val="single" w:sz="4" w:space="0" w:color="auto"/>
              <w:right w:val="single" w:sz="4" w:space="0" w:color="auto"/>
            </w:tcBorders>
            <w:shd w:val="clear" w:color="auto" w:fill="auto"/>
            <w:noWrap/>
            <w:vAlign w:val="bottom"/>
            <w:hideMark/>
          </w:tcPr>
          <w:p w14:paraId="069D97AF"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1080" w:type="dxa"/>
            <w:tcBorders>
              <w:top w:val="nil"/>
              <w:left w:val="nil"/>
              <w:bottom w:val="single" w:sz="4" w:space="0" w:color="auto"/>
              <w:right w:val="single" w:sz="4" w:space="0" w:color="auto"/>
            </w:tcBorders>
            <w:shd w:val="clear" w:color="auto" w:fill="auto"/>
            <w:noWrap/>
            <w:vAlign w:val="bottom"/>
            <w:hideMark/>
          </w:tcPr>
          <w:p w14:paraId="66D0DAEE"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w:t>
            </w:r>
          </w:p>
        </w:tc>
        <w:tc>
          <w:tcPr>
            <w:tcW w:w="1170" w:type="dxa"/>
            <w:tcBorders>
              <w:top w:val="nil"/>
              <w:left w:val="nil"/>
              <w:bottom w:val="single" w:sz="4" w:space="0" w:color="auto"/>
              <w:right w:val="single" w:sz="4" w:space="0" w:color="auto"/>
            </w:tcBorders>
            <w:shd w:val="clear" w:color="auto" w:fill="auto"/>
            <w:noWrap/>
            <w:vAlign w:val="bottom"/>
            <w:hideMark/>
          </w:tcPr>
          <w:p w14:paraId="756BCBCD"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w:t>
            </w:r>
          </w:p>
        </w:tc>
      </w:tr>
      <w:tr w:rsidR="009F046A" w:rsidRPr="009F046A" w14:paraId="2798C2FC" w14:textId="77777777" w:rsidTr="00950B3C">
        <w:trPr>
          <w:trHeight w:val="300"/>
        </w:trPr>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32613F07"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nonresponse</w:t>
            </w:r>
          </w:p>
        </w:tc>
        <w:tc>
          <w:tcPr>
            <w:tcW w:w="1843" w:type="dxa"/>
            <w:tcBorders>
              <w:top w:val="nil"/>
              <w:left w:val="nil"/>
              <w:bottom w:val="single" w:sz="4" w:space="0" w:color="auto"/>
              <w:right w:val="single" w:sz="4" w:space="0" w:color="auto"/>
            </w:tcBorders>
            <w:shd w:val="clear" w:color="auto" w:fill="auto"/>
            <w:noWrap/>
            <w:hideMark/>
          </w:tcPr>
          <w:p w14:paraId="57BBBD2B"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1555" w:type="dxa"/>
            <w:tcBorders>
              <w:top w:val="nil"/>
              <w:left w:val="nil"/>
              <w:bottom w:val="single" w:sz="4" w:space="0" w:color="auto"/>
              <w:right w:val="single" w:sz="4" w:space="0" w:color="auto"/>
            </w:tcBorders>
            <w:shd w:val="clear" w:color="auto" w:fill="auto"/>
            <w:noWrap/>
            <w:hideMark/>
          </w:tcPr>
          <w:p w14:paraId="5854FB5A"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1354" w:type="dxa"/>
            <w:tcBorders>
              <w:top w:val="nil"/>
              <w:left w:val="nil"/>
              <w:bottom w:val="single" w:sz="4" w:space="0" w:color="auto"/>
              <w:right w:val="single" w:sz="4" w:space="0" w:color="auto"/>
            </w:tcBorders>
            <w:shd w:val="clear" w:color="auto" w:fill="auto"/>
            <w:noWrap/>
            <w:vAlign w:val="bottom"/>
            <w:hideMark/>
          </w:tcPr>
          <w:p w14:paraId="4F3B98A4"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1080" w:type="dxa"/>
            <w:tcBorders>
              <w:top w:val="nil"/>
              <w:left w:val="nil"/>
              <w:bottom w:val="single" w:sz="4" w:space="0" w:color="auto"/>
              <w:right w:val="single" w:sz="4" w:space="0" w:color="auto"/>
            </w:tcBorders>
            <w:shd w:val="clear" w:color="auto" w:fill="auto"/>
            <w:noWrap/>
            <w:vAlign w:val="bottom"/>
            <w:hideMark/>
          </w:tcPr>
          <w:p w14:paraId="3C5BA977"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1170" w:type="dxa"/>
            <w:tcBorders>
              <w:top w:val="nil"/>
              <w:left w:val="nil"/>
              <w:bottom w:val="single" w:sz="4" w:space="0" w:color="auto"/>
              <w:right w:val="single" w:sz="4" w:space="0" w:color="auto"/>
            </w:tcBorders>
            <w:shd w:val="clear" w:color="auto" w:fill="auto"/>
            <w:noWrap/>
            <w:vAlign w:val="bottom"/>
            <w:hideMark/>
          </w:tcPr>
          <w:p w14:paraId="23810490"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w:t>
            </w:r>
          </w:p>
        </w:tc>
      </w:tr>
      <w:tr w:rsidR="009F046A" w:rsidRPr="009F046A" w14:paraId="0E922D7D" w14:textId="77777777" w:rsidTr="00950B3C">
        <w:trPr>
          <w:trHeight w:val="300"/>
        </w:trPr>
        <w:tc>
          <w:tcPr>
            <w:tcW w:w="2358" w:type="dxa"/>
            <w:tcBorders>
              <w:top w:val="nil"/>
              <w:left w:val="single" w:sz="4" w:space="0" w:color="auto"/>
              <w:bottom w:val="single" w:sz="4" w:space="0" w:color="auto"/>
              <w:right w:val="single" w:sz="4" w:space="0" w:color="auto"/>
            </w:tcBorders>
            <w:shd w:val="clear" w:color="auto" w:fill="auto"/>
            <w:hideMark/>
          </w:tcPr>
          <w:p w14:paraId="2A7CF9A4"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Total</w:t>
            </w:r>
          </w:p>
        </w:tc>
        <w:tc>
          <w:tcPr>
            <w:tcW w:w="1843" w:type="dxa"/>
            <w:tcBorders>
              <w:top w:val="nil"/>
              <w:left w:val="nil"/>
              <w:bottom w:val="single" w:sz="4" w:space="0" w:color="auto"/>
              <w:right w:val="single" w:sz="4" w:space="0" w:color="auto"/>
            </w:tcBorders>
            <w:shd w:val="clear" w:color="auto" w:fill="auto"/>
            <w:noWrap/>
            <w:vAlign w:val="bottom"/>
            <w:hideMark/>
          </w:tcPr>
          <w:p w14:paraId="1781D5FB"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25</w:t>
            </w:r>
          </w:p>
        </w:tc>
        <w:tc>
          <w:tcPr>
            <w:tcW w:w="1555" w:type="dxa"/>
            <w:tcBorders>
              <w:top w:val="nil"/>
              <w:left w:val="nil"/>
              <w:bottom w:val="single" w:sz="4" w:space="0" w:color="auto"/>
              <w:right w:val="single" w:sz="4" w:space="0" w:color="auto"/>
            </w:tcBorders>
            <w:shd w:val="clear" w:color="auto" w:fill="auto"/>
            <w:noWrap/>
            <w:vAlign w:val="bottom"/>
            <w:hideMark/>
          </w:tcPr>
          <w:p w14:paraId="6AFACA02"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29</w:t>
            </w:r>
          </w:p>
        </w:tc>
        <w:tc>
          <w:tcPr>
            <w:tcW w:w="1354" w:type="dxa"/>
            <w:tcBorders>
              <w:top w:val="nil"/>
              <w:left w:val="nil"/>
              <w:bottom w:val="single" w:sz="4" w:space="0" w:color="auto"/>
              <w:right w:val="single" w:sz="4" w:space="0" w:color="auto"/>
            </w:tcBorders>
            <w:shd w:val="clear" w:color="auto" w:fill="auto"/>
            <w:noWrap/>
            <w:vAlign w:val="bottom"/>
            <w:hideMark/>
          </w:tcPr>
          <w:p w14:paraId="3224A809"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25</w:t>
            </w:r>
          </w:p>
        </w:tc>
        <w:tc>
          <w:tcPr>
            <w:tcW w:w="1080" w:type="dxa"/>
            <w:tcBorders>
              <w:top w:val="nil"/>
              <w:left w:val="nil"/>
              <w:bottom w:val="single" w:sz="4" w:space="0" w:color="auto"/>
              <w:right w:val="single" w:sz="4" w:space="0" w:color="auto"/>
            </w:tcBorders>
            <w:shd w:val="clear" w:color="auto" w:fill="auto"/>
            <w:noWrap/>
            <w:vAlign w:val="bottom"/>
            <w:hideMark/>
          </w:tcPr>
          <w:p w14:paraId="434F3E1B"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23</w:t>
            </w:r>
          </w:p>
        </w:tc>
        <w:tc>
          <w:tcPr>
            <w:tcW w:w="1170" w:type="dxa"/>
            <w:tcBorders>
              <w:top w:val="nil"/>
              <w:left w:val="nil"/>
              <w:bottom w:val="single" w:sz="4" w:space="0" w:color="auto"/>
              <w:right w:val="single" w:sz="4" w:space="0" w:color="auto"/>
            </w:tcBorders>
            <w:shd w:val="clear" w:color="auto" w:fill="auto"/>
            <w:noWrap/>
            <w:vAlign w:val="bottom"/>
            <w:hideMark/>
          </w:tcPr>
          <w:p w14:paraId="520E6DAB"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22</w:t>
            </w:r>
          </w:p>
        </w:tc>
      </w:tr>
    </w:tbl>
    <w:p w14:paraId="0ACECB12" w14:textId="77777777" w:rsidR="009F046A" w:rsidRPr="009F046A" w:rsidRDefault="009F046A"/>
    <w:p w14:paraId="1DC68741" w14:textId="643F99FC" w:rsidR="00A37C73" w:rsidRPr="009F046A" w:rsidRDefault="00A37C73"/>
    <w:p w14:paraId="7262463D" w14:textId="77777777" w:rsidR="009F046A" w:rsidRPr="00A36E93" w:rsidRDefault="00A37C73">
      <w:pPr>
        <w:rPr>
          <w:sz w:val="24"/>
          <w:szCs w:val="24"/>
        </w:rPr>
      </w:pPr>
      <w:r w:rsidRPr="00A36E93">
        <w:rPr>
          <w:sz w:val="24"/>
          <w:szCs w:val="24"/>
        </w:rPr>
        <w:lastRenderedPageBreak/>
        <w:t xml:space="preserve">To the question “Did you make new friends or strengthen old friendships at this event, there was again near </w:t>
      </w:r>
      <w:r w:rsidR="00BA02FA" w:rsidRPr="00A36E93">
        <w:rPr>
          <w:sz w:val="24"/>
          <w:szCs w:val="24"/>
        </w:rPr>
        <w:t>universal</w:t>
      </w:r>
      <w:r w:rsidRPr="00A36E93">
        <w:rPr>
          <w:sz w:val="24"/>
          <w:szCs w:val="24"/>
        </w:rPr>
        <w:t xml:space="preserve"> agreement, with 76% agreeing in the first session on dementia, 86.2% in the second session on hoarding, 88% during the depression talk, 95.7% in the AUSD event and 95% in the sleep talk</w:t>
      </w:r>
      <w:r w:rsidR="009F046A" w:rsidRPr="00A36E93">
        <w:rPr>
          <w:sz w:val="24"/>
          <w:szCs w:val="24"/>
        </w:rPr>
        <w:t>.</w:t>
      </w:r>
      <w:r w:rsidRPr="00A36E93">
        <w:rPr>
          <w:sz w:val="24"/>
          <w:szCs w:val="24"/>
        </w:rPr>
        <w:t xml:space="preserve"> </w:t>
      </w:r>
    </w:p>
    <w:tbl>
      <w:tblPr>
        <w:tblW w:w="9228" w:type="dxa"/>
        <w:tblLook w:val="04A0" w:firstRow="1" w:lastRow="0" w:firstColumn="1" w:lastColumn="0" w:noHBand="0" w:noVBand="1"/>
      </w:tblPr>
      <w:tblGrid>
        <w:gridCol w:w="3526"/>
        <w:gridCol w:w="1812"/>
        <w:gridCol w:w="1037"/>
        <w:gridCol w:w="1217"/>
        <w:gridCol w:w="885"/>
        <w:gridCol w:w="751"/>
      </w:tblGrid>
      <w:tr w:rsidR="009F046A" w:rsidRPr="009F046A" w14:paraId="4C4B3A87" w14:textId="77777777" w:rsidTr="00A36E93">
        <w:trPr>
          <w:trHeight w:val="300"/>
        </w:trPr>
        <w:tc>
          <w:tcPr>
            <w:tcW w:w="9228" w:type="dxa"/>
            <w:gridSpan w:val="6"/>
            <w:tcBorders>
              <w:top w:val="nil"/>
              <w:left w:val="nil"/>
              <w:bottom w:val="nil"/>
              <w:right w:val="nil"/>
            </w:tcBorders>
            <w:shd w:val="clear" w:color="auto" w:fill="auto"/>
            <w:noWrap/>
            <w:vAlign w:val="bottom"/>
            <w:hideMark/>
          </w:tcPr>
          <w:p w14:paraId="616A765A"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Did you make new friends or strengthen old friendships at this event?</w:t>
            </w:r>
          </w:p>
        </w:tc>
      </w:tr>
      <w:tr w:rsidR="00950B3C" w:rsidRPr="009F046A" w14:paraId="6B0845B4" w14:textId="77777777" w:rsidTr="00A36E93">
        <w:trPr>
          <w:trHeight w:val="300"/>
        </w:trPr>
        <w:tc>
          <w:tcPr>
            <w:tcW w:w="3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BA37B92" w14:textId="77777777" w:rsidR="00950B3C" w:rsidRPr="009F046A" w:rsidRDefault="00950B3C" w:rsidP="00950B3C">
            <w:pPr>
              <w:spacing w:after="0" w:line="240" w:lineRule="auto"/>
              <w:rPr>
                <w:rFonts w:ascii="Calibri" w:eastAsia="Times New Roman" w:hAnsi="Calibri" w:cs="Calibri"/>
              </w:rPr>
            </w:pPr>
          </w:p>
        </w:tc>
        <w:tc>
          <w:tcPr>
            <w:tcW w:w="1812" w:type="dxa"/>
            <w:tcBorders>
              <w:top w:val="single" w:sz="4" w:space="0" w:color="auto"/>
              <w:left w:val="nil"/>
              <w:bottom w:val="single" w:sz="4" w:space="0" w:color="auto"/>
              <w:right w:val="single" w:sz="4" w:space="0" w:color="auto"/>
            </w:tcBorders>
            <w:shd w:val="clear" w:color="auto" w:fill="auto"/>
            <w:noWrap/>
          </w:tcPr>
          <w:p w14:paraId="59C86EF9" w14:textId="5403ACD2"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ab/>
              <w:t>Dementia</w:t>
            </w:r>
          </w:p>
        </w:tc>
        <w:tc>
          <w:tcPr>
            <w:tcW w:w="1037" w:type="dxa"/>
            <w:tcBorders>
              <w:top w:val="single" w:sz="4" w:space="0" w:color="auto"/>
              <w:left w:val="nil"/>
              <w:bottom w:val="single" w:sz="4" w:space="0" w:color="auto"/>
              <w:right w:val="single" w:sz="4" w:space="0" w:color="auto"/>
            </w:tcBorders>
            <w:shd w:val="clear" w:color="auto" w:fill="auto"/>
            <w:noWrap/>
            <w:vAlign w:val="bottom"/>
          </w:tcPr>
          <w:p w14:paraId="7956259D" w14:textId="2C09C789"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Hoarding</w:t>
            </w:r>
          </w:p>
        </w:tc>
        <w:tc>
          <w:tcPr>
            <w:tcW w:w="1217" w:type="dxa"/>
            <w:tcBorders>
              <w:top w:val="single" w:sz="4" w:space="0" w:color="auto"/>
              <w:left w:val="nil"/>
              <w:bottom w:val="single" w:sz="4" w:space="0" w:color="auto"/>
              <w:right w:val="single" w:sz="4" w:space="0" w:color="auto"/>
            </w:tcBorders>
            <w:shd w:val="clear" w:color="auto" w:fill="auto"/>
            <w:noWrap/>
            <w:vAlign w:val="bottom"/>
          </w:tcPr>
          <w:p w14:paraId="78EDEC19" w14:textId="0E38A50B"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Depression</w:t>
            </w:r>
          </w:p>
        </w:tc>
        <w:tc>
          <w:tcPr>
            <w:tcW w:w="885" w:type="dxa"/>
            <w:tcBorders>
              <w:top w:val="single" w:sz="4" w:space="0" w:color="auto"/>
              <w:left w:val="nil"/>
              <w:bottom w:val="single" w:sz="4" w:space="0" w:color="auto"/>
              <w:right w:val="single" w:sz="4" w:space="0" w:color="auto"/>
            </w:tcBorders>
            <w:shd w:val="clear" w:color="auto" w:fill="auto"/>
            <w:noWrap/>
            <w:vAlign w:val="bottom"/>
          </w:tcPr>
          <w:p w14:paraId="5A8762DB" w14:textId="2E205B68"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Alcohol</w:t>
            </w:r>
          </w:p>
        </w:tc>
        <w:tc>
          <w:tcPr>
            <w:tcW w:w="751" w:type="dxa"/>
            <w:tcBorders>
              <w:top w:val="single" w:sz="4" w:space="0" w:color="auto"/>
              <w:left w:val="nil"/>
              <w:bottom w:val="single" w:sz="4" w:space="0" w:color="auto"/>
              <w:right w:val="single" w:sz="4" w:space="0" w:color="auto"/>
            </w:tcBorders>
            <w:shd w:val="clear" w:color="auto" w:fill="auto"/>
            <w:noWrap/>
            <w:vAlign w:val="bottom"/>
          </w:tcPr>
          <w:p w14:paraId="16E85B6E" w14:textId="2A5F7867"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Sleep</w:t>
            </w:r>
          </w:p>
        </w:tc>
      </w:tr>
      <w:tr w:rsidR="009F046A" w:rsidRPr="009F046A" w14:paraId="025B84BC" w14:textId="77777777" w:rsidTr="00A36E93">
        <w:trPr>
          <w:trHeight w:val="300"/>
        </w:trPr>
        <w:tc>
          <w:tcPr>
            <w:tcW w:w="3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D113318"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Yes</w:t>
            </w:r>
          </w:p>
        </w:tc>
        <w:tc>
          <w:tcPr>
            <w:tcW w:w="1812" w:type="dxa"/>
            <w:tcBorders>
              <w:top w:val="single" w:sz="4" w:space="0" w:color="auto"/>
              <w:left w:val="nil"/>
              <w:bottom w:val="single" w:sz="4" w:space="0" w:color="auto"/>
              <w:right w:val="single" w:sz="4" w:space="0" w:color="auto"/>
            </w:tcBorders>
            <w:shd w:val="clear" w:color="auto" w:fill="auto"/>
            <w:noWrap/>
            <w:vAlign w:val="bottom"/>
            <w:hideMark/>
          </w:tcPr>
          <w:p w14:paraId="17E208B2"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19</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14:paraId="55745A92"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25</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6BC37EEF"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22</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14:paraId="45E9863E"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22</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14:paraId="2ACFD643"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19</w:t>
            </w:r>
          </w:p>
        </w:tc>
      </w:tr>
      <w:tr w:rsidR="009F046A" w:rsidRPr="009F046A" w14:paraId="33E023D5" w14:textId="77777777" w:rsidTr="00A36E93">
        <w:trPr>
          <w:trHeight w:val="300"/>
        </w:trPr>
        <w:tc>
          <w:tcPr>
            <w:tcW w:w="352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BFFE336"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No</w:t>
            </w:r>
          </w:p>
        </w:tc>
        <w:tc>
          <w:tcPr>
            <w:tcW w:w="1812" w:type="dxa"/>
            <w:tcBorders>
              <w:top w:val="nil"/>
              <w:left w:val="nil"/>
              <w:bottom w:val="single" w:sz="4" w:space="0" w:color="auto"/>
              <w:right w:val="single" w:sz="4" w:space="0" w:color="auto"/>
            </w:tcBorders>
            <w:shd w:val="clear" w:color="auto" w:fill="auto"/>
            <w:noWrap/>
            <w:vAlign w:val="bottom"/>
            <w:hideMark/>
          </w:tcPr>
          <w:p w14:paraId="72BC49F6"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3</w:t>
            </w:r>
          </w:p>
        </w:tc>
        <w:tc>
          <w:tcPr>
            <w:tcW w:w="1037" w:type="dxa"/>
            <w:tcBorders>
              <w:top w:val="nil"/>
              <w:left w:val="nil"/>
              <w:bottom w:val="single" w:sz="4" w:space="0" w:color="auto"/>
              <w:right w:val="single" w:sz="4" w:space="0" w:color="auto"/>
            </w:tcBorders>
            <w:shd w:val="clear" w:color="auto" w:fill="auto"/>
            <w:noWrap/>
            <w:vAlign w:val="bottom"/>
            <w:hideMark/>
          </w:tcPr>
          <w:p w14:paraId="3C6E4DCE"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w:t>
            </w:r>
          </w:p>
        </w:tc>
        <w:tc>
          <w:tcPr>
            <w:tcW w:w="1217" w:type="dxa"/>
            <w:tcBorders>
              <w:top w:val="nil"/>
              <w:left w:val="nil"/>
              <w:bottom w:val="single" w:sz="4" w:space="0" w:color="auto"/>
              <w:right w:val="single" w:sz="4" w:space="0" w:color="auto"/>
            </w:tcBorders>
            <w:shd w:val="clear" w:color="auto" w:fill="auto"/>
            <w:noWrap/>
            <w:vAlign w:val="bottom"/>
            <w:hideMark/>
          </w:tcPr>
          <w:p w14:paraId="6EABB4AB"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3</w:t>
            </w:r>
          </w:p>
        </w:tc>
        <w:tc>
          <w:tcPr>
            <w:tcW w:w="885" w:type="dxa"/>
            <w:tcBorders>
              <w:top w:val="nil"/>
              <w:left w:val="nil"/>
              <w:bottom w:val="single" w:sz="4" w:space="0" w:color="auto"/>
              <w:right w:val="single" w:sz="4" w:space="0" w:color="auto"/>
            </w:tcBorders>
            <w:shd w:val="clear" w:color="auto" w:fill="auto"/>
            <w:noWrap/>
            <w:vAlign w:val="bottom"/>
            <w:hideMark/>
          </w:tcPr>
          <w:p w14:paraId="4C3F0659"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w:t>
            </w:r>
          </w:p>
        </w:tc>
        <w:tc>
          <w:tcPr>
            <w:tcW w:w="751" w:type="dxa"/>
            <w:tcBorders>
              <w:top w:val="nil"/>
              <w:left w:val="nil"/>
              <w:bottom w:val="single" w:sz="4" w:space="0" w:color="auto"/>
              <w:right w:val="single" w:sz="4" w:space="0" w:color="auto"/>
            </w:tcBorders>
            <w:shd w:val="clear" w:color="auto" w:fill="auto"/>
            <w:noWrap/>
            <w:vAlign w:val="bottom"/>
            <w:hideMark/>
          </w:tcPr>
          <w:p w14:paraId="28E3527C"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w:t>
            </w:r>
          </w:p>
        </w:tc>
      </w:tr>
      <w:tr w:rsidR="009F046A" w:rsidRPr="009F046A" w14:paraId="26C0CFBB" w14:textId="77777777" w:rsidTr="00A36E93">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14:paraId="38CB727A"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 xml:space="preserve">I </w:t>
            </w:r>
            <w:proofErr w:type="gramStart"/>
            <w:r w:rsidRPr="009F046A">
              <w:rPr>
                <w:rFonts w:ascii="Calibri" w:eastAsia="Times New Roman" w:hAnsi="Calibri" w:cs="Calibri"/>
              </w:rPr>
              <w:t>don't</w:t>
            </w:r>
            <w:proofErr w:type="gramEnd"/>
            <w:r w:rsidRPr="009F046A">
              <w:rPr>
                <w:rFonts w:ascii="Calibri" w:eastAsia="Times New Roman" w:hAnsi="Calibri" w:cs="Calibri"/>
              </w:rPr>
              <w:t xml:space="preserve"> know</w:t>
            </w:r>
          </w:p>
        </w:tc>
        <w:tc>
          <w:tcPr>
            <w:tcW w:w="1812" w:type="dxa"/>
            <w:tcBorders>
              <w:top w:val="nil"/>
              <w:left w:val="nil"/>
              <w:bottom w:val="single" w:sz="4" w:space="0" w:color="auto"/>
              <w:right w:val="single" w:sz="4" w:space="0" w:color="auto"/>
            </w:tcBorders>
            <w:shd w:val="clear" w:color="auto" w:fill="auto"/>
            <w:noWrap/>
            <w:vAlign w:val="bottom"/>
            <w:hideMark/>
          </w:tcPr>
          <w:p w14:paraId="6FF392D3"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w:t>
            </w:r>
          </w:p>
        </w:tc>
        <w:tc>
          <w:tcPr>
            <w:tcW w:w="1037" w:type="dxa"/>
            <w:tcBorders>
              <w:top w:val="nil"/>
              <w:left w:val="nil"/>
              <w:bottom w:val="single" w:sz="4" w:space="0" w:color="auto"/>
              <w:right w:val="single" w:sz="4" w:space="0" w:color="auto"/>
            </w:tcBorders>
            <w:shd w:val="clear" w:color="auto" w:fill="auto"/>
            <w:noWrap/>
            <w:vAlign w:val="bottom"/>
            <w:hideMark/>
          </w:tcPr>
          <w:p w14:paraId="6E54A70E"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3</w:t>
            </w:r>
          </w:p>
        </w:tc>
        <w:tc>
          <w:tcPr>
            <w:tcW w:w="1217" w:type="dxa"/>
            <w:tcBorders>
              <w:top w:val="nil"/>
              <w:left w:val="nil"/>
              <w:bottom w:val="single" w:sz="4" w:space="0" w:color="auto"/>
              <w:right w:val="single" w:sz="4" w:space="0" w:color="auto"/>
            </w:tcBorders>
            <w:shd w:val="clear" w:color="auto" w:fill="auto"/>
            <w:noWrap/>
            <w:vAlign w:val="bottom"/>
            <w:hideMark/>
          </w:tcPr>
          <w:p w14:paraId="4099AE69"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885" w:type="dxa"/>
            <w:tcBorders>
              <w:top w:val="nil"/>
              <w:left w:val="nil"/>
              <w:bottom w:val="single" w:sz="4" w:space="0" w:color="auto"/>
              <w:right w:val="single" w:sz="4" w:space="0" w:color="auto"/>
            </w:tcBorders>
            <w:shd w:val="clear" w:color="auto" w:fill="auto"/>
            <w:noWrap/>
            <w:vAlign w:val="bottom"/>
            <w:hideMark/>
          </w:tcPr>
          <w:p w14:paraId="62C4C264"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751" w:type="dxa"/>
            <w:tcBorders>
              <w:top w:val="nil"/>
              <w:left w:val="nil"/>
              <w:bottom w:val="single" w:sz="4" w:space="0" w:color="auto"/>
              <w:right w:val="single" w:sz="4" w:space="0" w:color="auto"/>
            </w:tcBorders>
            <w:shd w:val="clear" w:color="auto" w:fill="auto"/>
            <w:noWrap/>
            <w:vAlign w:val="bottom"/>
            <w:hideMark/>
          </w:tcPr>
          <w:p w14:paraId="316264C6"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r>
      <w:tr w:rsidR="009F046A" w:rsidRPr="009F046A" w14:paraId="304151DF" w14:textId="77777777" w:rsidTr="00A36E93">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14:paraId="4DEDFD91"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nonresponse</w:t>
            </w:r>
          </w:p>
        </w:tc>
        <w:tc>
          <w:tcPr>
            <w:tcW w:w="1812" w:type="dxa"/>
            <w:tcBorders>
              <w:top w:val="nil"/>
              <w:left w:val="nil"/>
              <w:bottom w:val="single" w:sz="4" w:space="0" w:color="auto"/>
              <w:right w:val="single" w:sz="4" w:space="0" w:color="auto"/>
            </w:tcBorders>
            <w:shd w:val="clear" w:color="auto" w:fill="auto"/>
            <w:noWrap/>
            <w:vAlign w:val="bottom"/>
            <w:hideMark/>
          </w:tcPr>
          <w:p w14:paraId="3E258C34"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w:t>
            </w:r>
          </w:p>
        </w:tc>
        <w:tc>
          <w:tcPr>
            <w:tcW w:w="1037" w:type="dxa"/>
            <w:tcBorders>
              <w:top w:val="nil"/>
              <w:left w:val="nil"/>
              <w:bottom w:val="single" w:sz="4" w:space="0" w:color="auto"/>
              <w:right w:val="single" w:sz="4" w:space="0" w:color="auto"/>
            </w:tcBorders>
            <w:shd w:val="clear" w:color="auto" w:fill="auto"/>
            <w:noWrap/>
            <w:vAlign w:val="bottom"/>
            <w:hideMark/>
          </w:tcPr>
          <w:p w14:paraId="41806947"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1217" w:type="dxa"/>
            <w:tcBorders>
              <w:top w:val="nil"/>
              <w:left w:val="nil"/>
              <w:bottom w:val="single" w:sz="4" w:space="0" w:color="auto"/>
              <w:right w:val="single" w:sz="4" w:space="0" w:color="auto"/>
            </w:tcBorders>
            <w:shd w:val="clear" w:color="auto" w:fill="auto"/>
            <w:noWrap/>
            <w:vAlign w:val="bottom"/>
            <w:hideMark/>
          </w:tcPr>
          <w:p w14:paraId="7653A015"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885" w:type="dxa"/>
            <w:tcBorders>
              <w:top w:val="nil"/>
              <w:left w:val="nil"/>
              <w:bottom w:val="single" w:sz="4" w:space="0" w:color="auto"/>
              <w:right w:val="single" w:sz="4" w:space="0" w:color="auto"/>
            </w:tcBorders>
            <w:shd w:val="clear" w:color="auto" w:fill="auto"/>
            <w:noWrap/>
            <w:vAlign w:val="bottom"/>
            <w:hideMark/>
          </w:tcPr>
          <w:p w14:paraId="013136ED"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751" w:type="dxa"/>
            <w:tcBorders>
              <w:top w:val="nil"/>
              <w:left w:val="nil"/>
              <w:bottom w:val="single" w:sz="4" w:space="0" w:color="auto"/>
              <w:right w:val="single" w:sz="4" w:space="0" w:color="auto"/>
            </w:tcBorders>
            <w:shd w:val="clear" w:color="auto" w:fill="auto"/>
            <w:noWrap/>
            <w:vAlign w:val="bottom"/>
            <w:hideMark/>
          </w:tcPr>
          <w:p w14:paraId="5814C7C9"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w:t>
            </w:r>
          </w:p>
        </w:tc>
      </w:tr>
      <w:tr w:rsidR="009F046A" w:rsidRPr="009F046A" w14:paraId="0115CAB6" w14:textId="77777777" w:rsidTr="00A36E93">
        <w:trPr>
          <w:trHeight w:val="300"/>
        </w:trPr>
        <w:tc>
          <w:tcPr>
            <w:tcW w:w="3526" w:type="dxa"/>
            <w:tcBorders>
              <w:top w:val="nil"/>
              <w:left w:val="single" w:sz="4" w:space="0" w:color="auto"/>
              <w:bottom w:val="single" w:sz="4" w:space="0" w:color="auto"/>
              <w:right w:val="single" w:sz="4" w:space="0" w:color="auto"/>
            </w:tcBorders>
            <w:shd w:val="clear" w:color="auto" w:fill="auto"/>
            <w:noWrap/>
            <w:vAlign w:val="bottom"/>
            <w:hideMark/>
          </w:tcPr>
          <w:p w14:paraId="54EEB3DF"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Total</w:t>
            </w:r>
          </w:p>
        </w:tc>
        <w:tc>
          <w:tcPr>
            <w:tcW w:w="1812" w:type="dxa"/>
            <w:tcBorders>
              <w:top w:val="nil"/>
              <w:left w:val="nil"/>
              <w:bottom w:val="single" w:sz="4" w:space="0" w:color="auto"/>
              <w:right w:val="single" w:sz="4" w:space="0" w:color="auto"/>
            </w:tcBorders>
            <w:shd w:val="clear" w:color="auto" w:fill="auto"/>
            <w:noWrap/>
            <w:vAlign w:val="bottom"/>
            <w:hideMark/>
          </w:tcPr>
          <w:p w14:paraId="64776660"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25</w:t>
            </w:r>
          </w:p>
        </w:tc>
        <w:tc>
          <w:tcPr>
            <w:tcW w:w="1037" w:type="dxa"/>
            <w:tcBorders>
              <w:top w:val="nil"/>
              <w:left w:val="nil"/>
              <w:bottom w:val="single" w:sz="4" w:space="0" w:color="auto"/>
              <w:right w:val="single" w:sz="4" w:space="0" w:color="auto"/>
            </w:tcBorders>
            <w:shd w:val="clear" w:color="auto" w:fill="auto"/>
            <w:noWrap/>
            <w:vAlign w:val="bottom"/>
            <w:hideMark/>
          </w:tcPr>
          <w:p w14:paraId="539F4E16"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29</w:t>
            </w:r>
          </w:p>
        </w:tc>
        <w:tc>
          <w:tcPr>
            <w:tcW w:w="1217" w:type="dxa"/>
            <w:tcBorders>
              <w:top w:val="nil"/>
              <w:left w:val="nil"/>
              <w:bottom w:val="single" w:sz="4" w:space="0" w:color="auto"/>
              <w:right w:val="single" w:sz="4" w:space="0" w:color="auto"/>
            </w:tcBorders>
            <w:shd w:val="clear" w:color="auto" w:fill="auto"/>
            <w:noWrap/>
            <w:vAlign w:val="bottom"/>
            <w:hideMark/>
          </w:tcPr>
          <w:p w14:paraId="21837A56"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25</w:t>
            </w:r>
          </w:p>
        </w:tc>
        <w:tc>
          <w:tcPr>
            <w:tcW w:w="885" w:type="dxa"/>
            <w:tcBorders>
              <w:top w:val="nil"/>
              <w:left w:val="nil"/>
              <w:bottom w:val="single" w:sz="4" w:space="0" w:color="auto"/>
              <w:right w:val="single" w:sz="4" w:space="0" w:color="auto"/>
            </w:tcBorders>
            <w:shd w:val="clear" w:color="auto" w:fill="auto"/>
            <w:noWrap/>
            <w:vAlign w:val="bottom"/>
            <w:hideMark/>
          </w:tcPr>
          <w:p w14:paraId="4BF8EEA3"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23</w:t>
            </w:r>
          </w:p>
        </w:tc>
        <w:tc>
          <w:tcPr>
            <w:tcW w:w="751" w:type="dxa"/>
            <w:tcBorders>
              <w:top w:val="nil"/>
              <w:left w:val="nil"/>
              <w:bottom w:val="single" w:sz="4" w:space="0" w:color="auto"/>
              <w:right w:val="single" w:sz="4" w:space="0" w:color="auto"/>
            </w:tcBorders>
            <w:shd w:val="clear" w:color="auto" w:fill="auto"/>
            <w:noWrap/>
            <w:vAlign w:val="bottom"/>
            <w:hideMark/>
          </w:tcPr>
          <w:p w14:paraId="27E7C24D"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22</w:t>
            </w:r>
          </w:p>
        </w:tc>
      </w:tr>
    </w:tbl>
    <w:p w14:paraId="3E1D9899" w14:textId="77777777" w:rsidR="00A36E93" w:rsidRDefault="00A36E93">
      <w:pPr>
        <w:rPr>
          <w:sz w:val="24"/>
          <w:szCs w:val="24"/>
        </w:rPr>
      </w:pPr>
    </w:p>
    <w:p w14:paraId="25A565C4" w14:textId="2E52EB67" w:rsidR="00ED3474" w:rsidRPr="00A36E93" w:rsidRDefault="00BA02FA">
      <w:pPr>
        <w:rPr>
          <w:sz w:val="24"/>
          <w:szCs w:val="24"/>
        </w:rPr>
      </w:pPr>
      <w:r w:rsidRPr="00A36E93">
        <w:rPr>
          <w:sz w:val="24"/>
          <w:szCs w:val="24"/>
        </w:rPr>
        <w:t>One of the main purposes of this even was to address lonelin</w:t>
      </w:r>
      <w:r w:rsidR="006F325D" w:rsidRPr="00A36E93">
        <w:rPr>
          <w:sz w:val="24"/>
          <w:szCs w:val="24"/>
        </w:rPr>
        <w:t xml:space="preserve">ess.  In the first event, 30% of participants said they felt lonely (with </w:t>
      </w:r>
      <w:r w:rsidR="000C0E9F" w:rsidRPr="00A36E93">
        <w:rPr>
          <w:sz w:val="24"/>
          <w:szCs w:val="24"/>
        </w:rPr>
        <w:t>5</w:t>
      </w:r>
      <w:r w:rsidR="006F325D" w:rsidRPr="00A36E93">
        <w:rPr>
          <w:sz w:val="24"/>
          <w:szCs w:val="24"/>
        </w:rPr>
        <w:t xml:space="preserve"> not answering the questions), in the second event </w:t>
      </w:r>
      <w:r w:rsidR="000C0E9F" w:rsidRPr="00A36E93">
        <w:rPr>
          <w:sz w:val="24"/>
          <w:szCs w:val="24"/>
        </w:rPr>
        <w:t xml:space="preserve">62% agreed they were lonely (with 8 not responding). In the third event 57% (4 no response), fourth 33% (1 not responding) and fifth 63% (4 </w:t>
      </w:r>
      <w:proofErr w:type="gramStart"/>
      <w:r w:rsidR="000C0E9F" w:rsidRPr="00A36E93">
        <w:rPr>
          <w:sz w:val="24"/>
          <w:szCs w:val="24"/>
        </w:rPr>
        <w:t>non responding</w:t>
      </w:r>
      <w:proofErr w:type="gramEnd"/>
      <w:r w:rsidR="000C0E9F" w:rsidRPr="00A36E93">
        <w:rPr>
          <w:sz w:val="24"/>
          <w:szCs w:val="24"/>
        </w:rPr>
        <w:t>). While each event attracted a different group, and one might consider the non-response to be more likely to be lonely; it appeared that about half of participants did in fact experience loneliness despite living in an apartment complex with access to many neighbors.</w:t>
      </w:r>
    </w:p>
    <w:tbl>
      <w:tblPr>
        <w:tblW w:w="7280" w:type="dxa"/>
        <w:tblLook w:val="04A0" w:firstRow="1" w:lastRow="0" w:firstColumn="1" w:lastColumn="0" w:noHBand="0" w:noVBand="1"/>
      </w:tblPr>
      <w:tblGrid>
        <w:gridCol w:w="2480"/>
        <w:gridCol w:w="1812"/>
        <w:gridCol w:w="1037"/>
        <w:gridCol w:w="1217"/>
        <w:gridCol w:w="960"/>
        <w:gridCol w:w="960"/>
      </w:tblGrid>
      <w:tr w:rsidR="009F046A" w:rsidRPr="009F046A" w14:paraId="325E2B5B" w14:textId="77777777" w:rsidTr="009F046A">
        <w:trPr>
          <w:trHeight w:val="300"/>
        </w:trPr>
        <w:tc>
          <w:tcPr>
            <w:tcW w:w="2480" w:type="dxa"/>
            <w:tcBorders>
              <w:top w:val="nil"/>
              <w:left w:val="nil"/>
              <w:bottom w:val="nil"/>
              <w:right w:val="nil"/>
            </w:tcBorders>
            <w:shd w:val="clear" w:color="auto" w:fill="auto"/>
            <w:noWrap/>
            <w:vAlign w:val="bottom"/>
            <w:hideMark/>
          </w:tcPr>
          <w:p w14:paraId="44210157"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Do you ever feel lonely?</w:t>
            </w:r>
          </w:p>
        </w:tc>
        <w:tc>
          <w:tcPr>
            <w:tcW w:w="960" w:type="dxa"/>
            <w:tcBorders>
              <w:top w:val="nil"/>
              <w:left w:val="nil"/>
              <w:bottom w:val="nil"/>
              <w:right w:val="nil"/>
            </w:tcBorders>
            <w:shd w:val="clear" w:color="auto" w:fill="auto"/>
            <w:noWrap/>
            <w:vAlign w:val="bottom"/>
            <w:hideMark/>
          </w:tcPr>
          <w:p w14:paraId="413D33C8" w14:textId="77777777" w:rsidR="009F046A" w:rsidRPr="009F046A" w:rsidRDefault="009F046A" w:rsidP="009F046A">
            <w:pPr>
              <w:spacing w:after="0" w:line="240" w:lineRule="auto"/>
              <w:rPr>
                <w:rFonts w:ascii="Calibri" w:eastAsia="Times New Roman" w:hAnsi="Calibri" w:cs="Calibri"/>
              </w:rPr>
            </w:pPr>
          </w:p>
        </w:tc>
        <w:tc>
          <w:tcPr>
            <w:tcW w:w="960" w:type="dxa"/>
            <w:tcBorders>
              <w:top w:val="nil"/>
              <w:left w:val="nil"/>
              <w:bottom w:val="nil"/>
              <w:right w:val="nil"/>
            </w:tcBorders>
            <w:shd w:val="clear" w:color="auto" w:fill="auto"/>
            <w:noWrap/>
            <w:vAlign w:val="bottom"/>
            <w:hideMark/>
          </w:tcPr>
          <w:p w14:paraId="63F85CF1" w14:textId="77777777" w:rsidR="009F046A" w:rsidRPr="009F046A" w:rsidRDefault="009F046A" w:rsidP="009F046A">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4A1268DC" w14:textId="77777777" w:rsidR="009F046A" w:rsidRPr="009F046A" w:rsidRDefault="009F046A" w:rsidP="009F046A">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3F4D9B8F" w14:textId="77777777" w:rsidR="009F046A" w:rsidRPr="009F046A" w:rsidRDefault="009F046A" w:rsidP="009F046A">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1F559C69" w14:textId="77777777" w:rsidR="009F046A" w:rsidRPr="009F046A" w:rsidRDefault="009F046A" w:rsidP="009F046A">
            <w:pPr>
              <w:spacing w:after="0" w:line="240" w:lineRule="auto"/>
              <w:rPr>
                <w:rFonts w:ascii="Times New Roman" w:eastAsia="Times New Roman" w:hAnsi="Times New Roman" w:cs="Times New Roman"/>
              </w:rPr>
            </w:pPr>
          </w:p>
        </w:tc>
      </w:tr>
      <w:tr w:rsidR="00950B3C" w:rsidRPr="009F046A" w14:paraId="23704F14" w14:textId="77777777" w:rsidTr="00950B3C">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F8FE109" w14:textId="77777777" w:rsidR="00950B3C" w:rsidRPr="009F046A" w:rsidRDefault="00950B3C" w:rsidP="00950B3C">
            <w:pPr>
              <w:spacing w:after="0" w:line="240" w:lineRule="auto"/>
              <w:rPr>
                <w:rFonts w:ascii="Calibri" w:eastAsia="Times New Roman" w:hAnsi="Calibri" w:cs="Calibri"/>
              </w:rPr>
            </w:pPr>
          </w:p>
        </w:tc>
        <w:tc>
          <w:tcPr>
            <w:tcW w:w="960" w:type="dxa"/>
            <w:tcBorders>
              <w:top w:val="single" w:sz="4" w:space="0" w:color="auto"/>
              <w:left w:val="nil"/>
              <w:bottom w:val="single" w:sz="4" w:space="0" w:color="auto"/>
              <w:right w:val="single" w:sz="4" w:space="0" w:color="auto"/>
            </w:tcBorders>
            <w:shd w:val="clear" w:color="auto" w:fill="auto"/>
            <w:noWrap/>
          </w:tcPr>
          <w:p w14:paraId="0DB8E493" w14:textId="0C92DE4C"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ab/>
              <w:t>Dementia</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92587C3" w14:textId="7966BA16"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Hoarding</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FD60BB1" w14:textId="74FDCBD6"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Depression</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18B8CEC" w14:textId="4781B5AC"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Alcohol</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1AA0AE1" w14:textId="562354BC"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Sleep</w:t>
            </w:r>
          </w:p>
        </w:tc>
      </w:tr>
      <w:tr w:rsidR="009F046A" w:rsidRPr="009F046A" w14:paraId="5F8A5C4D" w14:textId="77777777" w:rsidTr="009F046A">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1B21946"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Yes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8807CC2"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43EC849"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7967FFF"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12</w:t>
            </w:r>
          </w:p>
        </w:tc>
        <w:tc>
          <w:tcPr>
            <w:tcW w:w="960" w:type="dxa"/>
            <w:tcBorders>
              <w:top w:val="single" w:sz="4" w:space="0" w:color="auto"/>
              <w:left w:val="nil"/>
              <w:bottom w:val="single" w:sz="4" w:space="0" w:color="auto"/>
              <w:right w:val="single" w:sz="4" w:space="0" w:color="auto"/>
            </w:tcBorders>
            <w:shd w:val="clear" w:color="auto" w:fill="auto"/>
            <w:noWrap/>
            <w:hideMark/>
          </w:tcPr>
          <w:p w14:paraId="23B92D8F"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2158B36"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10</w:t>
            </w:r>
          </w:p>
        </w:tc>
      </w:tr>
      <w:tr w:rsidR="009F046A" w:rsidRPr="009F046A" w14:paraId="0106CDB1" w14:textId="77777777" w:rsidTr="009F046A">
        <w:trPr>
          <w:trHeight w:val="300"/>
        </w:trPr>
        <w:tc>
          <w:tcPr>
            <w:tcW w:w="248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A03CCF7"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No</w:t>
            </w:r>
          </w:p>
        </w:tc>
        <w:tc>
          <w:tcPr>
            <w:tcW w:w="960" w:type="dxa"/>
            <w:tcBorders>
              <w:top w:val="nil"/>
              <w:left w:val="nil"/>
              <w:bottom w:val="single" w:sz="4" w:space="0" w:color="auto"/>
              <w:right w:val="single" w:sz="4" w:space="0" w:color="auto"/>
            </w:tcBorders>
            <w:shd w:val="clear" w:color="auto" w:fill="auto"/>
            <w:noWrap/>
            <w:vAlign w:val="bottom"/>
            <w:hideMark/>
          </w:tcPr>
          <w:p w14:paraId="5EDAF526"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14</w:t>
            </w:r>
          </w:p>
        </w:tc>
        <w:tc>
          <w:tcPr>
            <w:tcW w:w="960" w:type="dxa"/>
            <w:tcBorders>
              <w:top w:val="nil"/>
              <w:left w:val="nil"/>
              <w:bottom w:val="single" w:sz="4" w:space="0" w:color="auto"/>
              <w:right w:val="single" w:sz="4" w:space="0" w:color="auto"/>
            </w:tcBorders>
            <w:shd w:val="clear" w:color="auto" w:fill="auto"/>
            <w:noWrap/>
            <w:vAlign w:val="bottom"/>
            <w:hideMark/>
          </w:tcPr>
          <w:p w14:paraId="10FB8F58"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8</w:t>
            </w:r>
          </w:p>
        </w:tc>
        <w:tc>
          <w:tcPr>
            <w:tcW w:w="960" w:type="dxa"/>
            <w:tcBorders>
              <w:top w:val="nil"/>
              <w:left w:val="nil"/>
              <w:bottom w:val="single" w:sz="4" w:space="0" w:color="auto"/>
              <w:right w:val="single" w:sz="4" w:space="0" w:color="auto"/>
            </w:tcBorders>
            <w:shd w:val="clear" w:color="auto" w:fill="auto"/>
            <w:noWrap/>
            <w:vAlign w:val="bottom"/>
            <w:hideMark/>
          </w:tcPr>
          <w:p w14:paraId="1DB6E2F6"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9</w:t>
            </w:r>
          </w:p>
        </w:tc>
        <w:tc>
          <w:tcPr>
            <w:tcW w:w="960" w:type="dxa"/>
            <w:tcBorders>
              <w:top w:val="nil"/>
              <w:left w:val="nil"/>
              <w:bottom w:val="single" w:sz="4" w:space="0" w:color="auto"/>
              <w:right w:val="single" w:sz="4" w:space="0" w:color="auto"/>
            </w:tcBorders>
            <w:shd w:val="clear" w:color="auto" w:fill="auto"/>
            <w:noWrap/>
            <w:hideMark/>
          </w:tcPr>
          <w:p w14:paraId="0C2DAF7E"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14</w:t>
            </w:r>
          </w:p>
        </w:tc>
        <w:tc>
          <w:tcPr>
            <w:tcW w:w="960" w:type="dxa"/>
            <w:tcBorders>
              <w:top w:val="nil"/>
              <w:left w:val="nil"/>
              <w:bottom w:val="single" w:sz="4" w:space="0" w:color="auto"/>
              <w:right w:val="single" w:sz="4" w:space="0" w:color="auto"/>
            </w:tcBorders>
            <w:shd w:val="clear" w:color="auto" w:fill="auto"/>
            <w:noWrap/>
            <w:vAlign w:val="bottom"/>
            <w:hideMark/>
          </w:tcPr>
          <w:p w14:paraId="4FB22A1F"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6</w:t>
            </w:r>
          </w:p>
        </w:tc>
      </w:tr>
      <w:tr w:rsidR="009F046A" w:rsidRPr="009F046A" w14:paraId="01C0EBD2" w14:textId="77777777" w:rsidTr="009F046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D0DBE63"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 xml:space="preserve">I </w:t>
            </w:r>
            <w:proofErr w:type="gramStart"/>
            <w:r w:rsidRPr="009F046A">
              <w:rPr>
                <w:rFonts w:ascii="Calibri" w:eastAsia="Times New Roman" w:hAnsi="Calibri" w:cs="Calibri"/>
              </w:rPr>
              <w:t>don't</w:t>
            </w:r>
            <w:proofErr w:type="gramEnd"/>
            <w:r w:rsidRPr="009F046A">
              <w:rPr>
                <w:rFonts w:ascii="Calibri" w:eastAsia="Times New Roman" w:hAnsi="Calibri" w:cs="Calibri"/>
              </w:rPr>
              <w:t xml:space="preserve"> know</w:t>
            </w:r>
          </w:p>
        </w:tc>
        <w:tc>
          <w:tcPr>
            <w:tcW w:w="960" w:type="dxa"/>
            <w:tcBorders>
              <w:top w:val="nil"/>
              <w:left w:val="nil"/>
              <w:bottom w:val="single" w:sz="4" w:space="0" w:color="auto"/>
              <w:right w:val="single" w:sz="4" w:space="0" w:color="auto"/>
            </w:tcBorders>
            <w:shd w:val="clear" w:color="auto" w:fill="auto"/>
            <w:noWrap/>
            <w:vAlign w:val="bottom"/>
            <w:hideMark/>
          </w:tcPr>
          <w:p w14:paraId="134DD9EC"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5</w:t>
            </w:r>
          </w:p>
        </w:tc>
        <w:tc>
          <w:tcPr>
            <w:tcW w:w="960" w:type="dxa"/>
            <w:tcBorders>
              <w:top w:val="nil"/>
              <w:left w:val="nil"/>
              <w:bottom w:val="single" w:sz="4" w:space="0" w:color="auto"/>
              <w:right w:val="single" w:sz="4" w:space="0" w:color="auto"/>
            </w:tcBorders>
            <w:shd w:val="clear" w:color="auto" w:fill="auto"/>
            <w:noWrap/>
            <w:vAlign w:val="bottom"/>
            <w:hideMark/>
          </w:tcPr>
          <w:p w14:paraId="2CADFECA"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8</w:t>
            </w:r>
          </w:p>
        </w:tc>
        <w:tc>
          <w:tcPr>
            <w:tcW w:w="960" w:type="dxa"/>
            <w:tcBorders>
              <w:top w:val="nil"/>
              <w:left w:val="nil"/>
              <w:bottom w:val="single" w:sz="4" w:space="0" w:color="auto"/>
              <w:right w:val="single" w:sz="4" w:space="0" w:color="auto"/>
            </w:tcBorders>
            <w:shd w:val="clear" w:color="auto" w:fill="auto"/>
            <w:noWrap/>
            <w:vAlign w:val="bottom"/>
            <w:hideMark/>
          </w:tcPr>
          <w:p w14:paraId="2A144CDF"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4</w:t>
            </w:r>
          </w:p>
        </w:tc>
        <w:tc>
          <w:tcPr>
            <w:tcW w:w="960" w:type="dxa"/>
            <w:tcBorders>
              <w:top w:val="nil"/>
              <w:left w:val="nil"/>
              <w:bottom w:val="single" w:sz="4" w:space="0" w:color="auto"/>
              <w:right w:val="single" w:sz="4" w:space="0" w:color="auto"/>
            </w:tcBorders>
            <w:shd w:val="clear" w:color="auto" w:fill="auto"/>
            <w:noWrap/>
            <w:hideMark/>
          </w:tcPr>
          <w:p w14:paraId="67D5D768"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w:t>
            </w:r>
          </w:p>
        </w:tc>
        <w:tc>
          <w:tcPr>
            <w:tcW w:w="960" w:type="dxa"/>
            <w:tcBorders>
              <w:top w:val="nil"/>
              <w:left w:val="nil"/>
              <w:bottom w:val="single" w:sz="4" w:space="0" w:color="auto"/>
              <w:right w:val="single" w:sz="4" w:space="0" w:color="auto"/>
            </w:tcBorders>
            <w:shd w:val="clear" w:color="auto" w:fill="auto"/>
            <w:noWrap/>
            <w:vAlign w:val="bottom"/>
            <w:hideMark/>
          </w:tcPr>
          <w:p w14:paraId="11B5AD2A"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4</w:t>
            </w:r>
          </w:p>
        </w:tc>
      </w:tr>
      <w:tr w:rsidR="009F046A" w:rsidRPr="009F046A" w14:paraId="02A03182" w14:textId="77777777" w:rsidTr="009F046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123764F"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nonresponse</w:t>
            </w:r>
          </w:p>
        </w:tc>
        <w:tc>
          <w:tcPr>
            <w:tcW w:w="960" w:type="dxa"/>
            <w:tcBorders>
              <w:top w:val="nil"/>
              <w:left w:val="nil"/>
              <w:bottom w:val="single" w:sz="4" w:space="0" w:color="auto"/>
              <w:right w:val="single" w:sz="4" w:space="0" w:color="auto"/>
            </w:tcBorders>
            <w:shd w:val="clear" w:color="auto" w:fill="auto"/>
            <w:noWrap/>
            <w:vAlign w:val="bottom"/>
            <w:hideMark/>
          </w:tcPr>
          <w:p w14:paraId="287E962F"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 </w:t>
            </w:r>
          </w:p>
        </w:tc>
        <w:tc>
          <w:tcPr>
            <w:tcW w:w="960" w:type="dxa"/>
            <w:tcBorders>
              <w:top w:val="nil"/>
              <w:left w:val="nil"/>
              <w:bottom w:val="single" w:sz="4" w:space="0" w:color="auto"/>
              <w:right w:val="single" w:sz="4" w:space="0" w:color="auto"/>
            </w:tcBorders>
            <w:shd w:val="clear" w:color="auto" w:fill="auto"/>
            <w:noWrap/>
            <w:vAlign w:val="bottom"/>
            <w:hideMark/>
          </w:tcPr>
          <w:p w14:paraId="1B545F9E"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 </w:t>
            </w:r>
          </w:p>
        </w:tc>
        <w:tc>
          <w:tcPr>
            <w:tcW w:w="960" w:type="dxa"/>
            <w:tcBorders>
              <w:top w:val="nil"/>
              <w:left w:val="nil"/>
              <w:bottom w:val="single" w:sz="4" w:space="0" w:color="auto"/>
              <w:right w:val="single" w:sz="4" w:space="0" w:color="auto"/>
            </w:tcBorders>
            <w:shd w:val="clear" w:color="auto" w:fill="auto"/>
            <w:noWrap/>
            <w:vAlign w:val="bottom"/>
            <w:hideMark/>
          </w:tcPr>
          <w:p w14:paraId="0EE50260"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 </w:t>
            </w:r>
          </w:p>
        </w:tc>
        <w:tc>
          <w:tcPr>
            <w:tcW w:w="960" w:type="dxa"/>
            <w:tcBorders>
              <w:top w:val="nil"/>
              <w:left w:val="nil"/>
              <w:bottom w:val="single" w:sz="4" w:space="0" w:color="auto"/>
              <w:right w:val="single" w:sz="4" w:space="0" w:color="auto"/>
            </w:tcBorders>
            <w:shd w:val="clear" w:color="auto" w:fill="auto"/>
            <w:noWrap/>
            <w:hideMark/>
          </w:tcPr>
          <w:p w14:paraId="0298C56A"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w:t>
            </w:r>
          </w:p>
        </w:tc>
        <w:tc>
          <w:tcPr>
            <w:tcW w:w="960" w:type="dxa"/>
            <w:tcBorders>
              <w:top w:val="nil"/>
              <w:left w:val="nil"/>
              <w:bottom w:val="single" w:sz="4" w:space="0" w:color="auto"/>
              <w:right w:val="single" w:sz="4" w:space="0" w:color="auto"/>
            </w:tcBorders>
            <w:shd w:val="clear" w:color="auto" w:fill="auto"/>
            <w:noWrap/>
            <w:vAlign w:val="bottom"/>
            <w:hideMark/>
          </w:tcPr>
          <w:p w14:paraId="39DA3140"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w:t>
            </w:r>
          </w:p>
        </w:tc>
      </w:tr>
      <w:tr w:rsidR="009F046A" w:rsidRPr="009F046A" w14:paraId="093998EA" w14:textId="77777777" w:rsidTr="009F046A">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697F6C2"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1EE2429A"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25</w:t>
            </w:r>
          </w:p>
        </w:tc>
        <w:tc>
          <w:tcPr>
            <w:tcW w:w="960" w:type="dxa"/>
            <w:tcBorders>
              <w:top w:val="nil"/>
              <w:left w:val="nil"/>
              <w:bottom w:val="single" w:sz="4" w:space="0" w:color="auto"/>
              <w:right w:val="single" w:sz="4" w:space="0" w:color="auto"/>
            </w:tcBorders>
            <w:shd w:val="clear" w:color="auto" w:fill="auto"/>
            <w:noWrap/>
            <w:vAlign w:val="bottom"/>
            <w:hideMark/>
          </w:tcPr>
          <w:p w14:paraId="6921DB6B"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29</w:t>
            </w:r>
          </w:p>
        </w:tc>
        <w:tc>
          <w:tcPr>
            <w:tcW w:w="960" w:type="dxa"/>
            <w:tcBorders>
              <w:top w:val="nil"/>
              <w:left w:val="nil"/>
              <w:bottom w:val="single" w:sz="4" w:space="0" w:color="auto"/>
              <w:right w:val="single" w:sz="4" w:space="0" w:color="auto"/>
            </w:tcBorders>
            <w:shd w:val="clear" w:color="auto" w:fill="auto"/>
            <w:noWrap/>
            <w:vAlign w:val="bottom"/>
            <w:hideMark/>
          </w:tcPr>
          <w:p w14:paraId="52EB9108"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25</w:t>
            </w:r>
          </w:p>
        </w:tc>
        <w:tc>
          <w:tcPr>
            <w:tcW w:w="960" w:type="dxa"/>
            <w:tcBorders>
              <w:top w:val="nil"/>
              <w:left w:val="nil"/>
              <w:bottom w:val="single" w:sz="4" w:space="0" w:color="auto"/>
              <w:right w:val="single" w:sz="4" w:space="0" w:color="auto"/>
            </w:tcBorders>
            <w:shd w:val="clear" w:color="auto" w:fill="auto"/>
            <w:noWrap/>
            <w:vAlign w:val="bottom"/>
            <w:hideMark/>
          </w:tcPr>
          <w:p w14:paraId="3227AEBB"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23</w:t>
            </w:r>
          </w:p>
        </w:tc>
        <w:tc>
          <w:tcPr>
            <w:tcW w:w="960" w:type="dxa"/>
            <w:tcBorders>
              <w:top w:val="nil"/>
              <w:left w:val="nil"/>
              <w:bottom w:val="single" w:sz="4" w:space="0" w:color="auto"/>
              <w:right w:val="single" w:sz="4" w:space="0" w:color="auto"/>
            </w:tcBorders>
            <w:shd w:val="clear" w:color="auto" w:fill="auto"/>
            <w:noWrap/>
            <w:vAlign w:val="bottom"/>
            <w:hideMark/>
          </w:tcPr>
          <w:p w14:paraId="37671912"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22</w:t>
            </w:r>
          </w:p>
        </w:tc>
      </w:tr>
    </w:tbl>
    <w:p w14:paraId="4C49B459" w14:textId="42988795" w:rsidR="000C0E9F" w:rsidRPr="009F046A" w:rsidRDefault="000C0E9F"/>
    <w:p w14:paraId="70964361" w14:textId="749B0BE2" w:rsidR="000C0E9F" w:rsidRPr="00A36E93" w:rsidRDefault="000C0E9F">
      <w:pPr>
        <w:rPr>
          <w:sz w:val="24"/>
          <w:szCs w:val="24"/>
        </w:rPr>
      </w:pPr>
      <w:r w:rsidRPr="00A36E93">
        <w:rPr>
          <w:sz w:val="24"/>
          <w:szCs w:val="24"/>
        </w:rPr>
        <w:t xml:space="preserve">In response to the question Did this event help you feel less lonely, responses were more varied. At the first </w:t>
      </w:r>
      <w:r w:rsidR="00136B70" w:rsidRPr="00A36E93">
        <w:rPr>
          <w:sz w:val="24"/>
          <w:szCs w:val="24"/>
        </w:rPr>
        <w:t>workshop 72% of respondents agreed (with 7 non</w:t>
      </w:r>
      <w:r w:rsidR="0075293C" w:rsidRPr="00A36E93">
        <w:rPr>
          <w:sz w:val="24"/>
          <w:szCs w:val="24"/>
        </w:rPr>
        <w:t>-</w:t>
      </w:r>
      <w:r w:rsidR="00136B70" w:rsidRPr="00A36E93">
        <w:rPr>
          <w:sz w:val="24"/>
          <w:szCs w:val="24"/>
        </w:rPr>
        <w:t>response), 67% at the second (with 10 nonresponse). 72% at the third, with 2 non</w:t>
      </w:r>
      <w:r w:rsidR="0075293C" w:rsidRPr="00A36E93">
        <w:rPr>
          <w:sz w:val="24"/>
          <w:szCs w:val="24"/>
        </w:rPr>
        <w:t>-</w:t>
      </w:r>
      <w:r w:rsidR="00136B70" w:rsidRPr="00A36E93">
        <w:rPr>
          <w:sz w:val="24"/>
          <w:szCs w:val="24"/>
        </w:rPr>
        <w:t>response, 59% at the fourth (with 1 nonresponse) and 83% at the fifth (with 2 nonresponse).</w:t>
      </w:r>
    </w:p>
    <w:tbl>
      <w:tblPr>
        <w:tblW w:w="7280" w:type="dxa"/>
        <w:tblLook w:val="04A0" w:firstRow="1" w:lastRow="0" w:firstColumn="1" w:lastColumn="0" w:noHBand="0" w:noVBand="1"/>
      </w:tblPr>
      <w:tblGrid>
        <w:gridCol w:w="3086"/>
        <w:gridCol w:w="1812"/>
        <w:gridCol w:w="1037"/>
        <w:gridCol w:w="1217"/>
        <w:gridCol w:w="960"/>
        <w:gridCol w:w="960"/>
      </w:tblGrid>
      <w:tr w:rsidR="009F046A" w:rsidRPr="009F046A" w14:paraId="7186944B" w14:textId="77777777" w:rsidTr="009F046A">
        <w:trPr>
          <w:trHeight w:val="300"/>
        </w:trPr>
        <w:tc>
          <w:tcPr>
            <w:tcW w:w="4400" w:type="dxa"/>
            <w:gridSpan w:val="3"/>
            <w:tcBorders>
              <w:top w:val="nil"/>
              <w:left w:val="nil"/>
              <w:bottom w:val="nil"/>
              <w:right w:val="nil"/>
            </w:tcBorders>
            <w:shd w:val="clear" w:color="auto" w:fill="auto"/>
            <w:noWrap/>
            <w:vAlign w:val="bottom"/>
            <w:hideMark/>
          </w:tcPr>
          <w:p w14:paraId="555DA332"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Q8. Did this event help you feel less lonely?</w:t>
            </w:r>
          </w:p>
        </w:tc>
        <w:tc>
          <w:tcPr>
            <w:tcW w:w="960" w:type="dxa"/>
            <w:tcBorders>
              <w:top w:val="nil"/>
              <w:left w:val="nil"/>
              <w:bottom w:val="nil"/>
              <w:right w:val="nil"/>
            </w:tcBorders>
            <w:shd w:val="clear" w:color="auto" w:fill="auto"/>
            <w:noWrap/>
            <w:vAlign w:val="bottom"/>
            <w:hideMark/>
          </w:tcPr>
          <w:p w14:paraId="044A911B" w14:textId="77777777" w:rsidR="009F046A" w:rsidRPr="009F046A" w:rsidRDefault="009F046A" w:rsidP="009F046A">
            <w:pPr>
              <w:spacing w:after="0" w:line="240" w:lineRule="auto"/>
              <w:rPr>
                <w:rFonts w:ascii="Calibri" w:eastAsia="Times New Roman" w:hAnsi="Calibri" w:cs="Calibri"/>
              </w:rPr>
            </w:pPr>
          </w:p>
        </w:tc>
        <w:tc>
          <w:tcPr>
            <w:tcW w:w="960" w:type="dxa"/>
            <w:tcBorders>
              <w:top w:val="nil"/>
              <w:left w:val="nil"/>
              <w:bottom w:val="nil"/>
              <w:right w:val="nil"/>
            </w:tcBorders>
            <w:shd w:val="clear" w:color="auto" w:fill="auto"/>
            <w:noWrap/>
            <w:vAlign w:val="bottom"/>
            <w:hideMark/>
          </w:tcPr>
          <w:p w14:paraId="3BAD676A" w14:textId="77777777" w:rsidR="009F046A" w:rsidRPr="009F046A" w:rsidRDefault="009F046A" w:rsidP="009F046A">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0665269A" w14:textId="77777777" w:rsidR="009F046A" w:rsidRPr="009F046A" w:rsidRDefault="009F046A" w:rsidP="009F046A">
            <w:pPr>
              <w:spacing w:after="0" w:line="240" w:lineRule="auto"/>
              <w:rPr>
                <w:rFonts w:ascii="Times New Roman" w:eastAsia="Times New Roman" w:hAnsi="Times New Roman" w:cs="Times New Roman"/>
              </w:rPr>
            </w:pPr>
          </w:p>
        </w:tc>
      </w:tr>
      <w:tr w:rsidR="00950B3C" w:rsidRPr="009F046A" w14:paraId="2A283239" w14:textId="77777777" w:rsidTr="00950B3C">
        <w:trPr>
          <w:trHeight w:val="300"/>
        </w:trPr>
        <w:tc>
          <w:tcPr>
            <w:tcW w:w="3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81C0AE1" w14:textId="77777777" w:rsidR="00950B3C" w:rsidRPr="009F046A" w:rsidRDefault="00950B3C" w:rsidP="00950B3C">
            <w:pPr>
              <w:spacing w:after="0" w:line="240" w:lineRule="auto"/>
              <w:rPr>
                <w:rFonts w:ascii="Calibri" w:eastAsia="Times New Roman" w:hAnsi="Calibri" w:cs="Calibri"/>
              </w:rPr>
            </w:pPr>
          </w:p>
        </w:tc>
        <w:tc>
          <w:tcPr>
            <w:tcW w:w="657" w:type="dxa"/>
            <w:tcBorders>
              <w:top w:val="single" w:sz="4" w:space="0" w:color="auto"/>
              <w:left w:val="nil"/>
              <w:bottom w:val="single" w:sz="4" w:space="0" w:color="auto"/>
              <w:right w:val="single" w:sz="4" w:space="0" w:color="auto"/>
            </w:tcBorders>
            <w:shd w:val="clear" w:color="auto" w:fill="auto"/>
            <w:noWrap/>
          </w:tcPr>
          <w:p w14:paraId="36DA075F" w14:textId="0EA0CCEB"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ab/>
              <w:t>Dementia</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655992BD" w14:textId="49E21A8D"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Hoarding</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85F4496" w14:textId="0221827F"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Depression</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9D705DC" w14:textId="5A97EB7F"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Alcohol</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9089AD2" w14:textId="11324B2C"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Sleep</w:t>
            </w:r>
          </w:p>
        </w:tc>
      </w:tr>
      <w:tr w:rsidR="009F046A" w:rsidRPr="009F046A" w14:paraId="1D2A84BC" w14:textId="77777777" w:rsidTr="009F046A">
        <w:trPr>
          <w:trHeight w:val="300"/>
        </w:trPr>
        <w:tc>
          <w:tcPr>
            <w:tcW w:w="3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2F403D8"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Yes</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14:paraId="76446662"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13</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14:paraId="3918B38A"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3AC8B61"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16</w:t>
            </w:r>
          </w:p>
        </w:tc>
        <w:tc>
          <w:tcPr>
            <w:tcW w:w="960" w:type="dxa"/>
            <w:tcBorders>
              <w:top w:val="single" w:sz="4" w:space="0" w:color="auto"/>
              <w:left w:val="nil"/>
              <w:bottom w:val="single" w:sz="4" w:space="0" w:color="auto"/>
              <w:right w:val="single" w:sz="4" w:space="0" w:color="auto"/>
            </w:tcBorders>
            <w:shd w:val="clear" w:color="auto" w:fill="auto"/>
            <w:noWrap/>
            <w:hideMark/>
          </w:tcPr>
          <w:p w14:paraId="0D6BBE57"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971C89F"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14</w:t>
            </w:r>
          </w:p>
        </w:tc>
      </w:tr>
      <w:tr w:rsidR="009F046A" w:rsidRPr="009F046A" w14:paraId="27DBC7EC" w14:textId="77777777" w:rsidTr="009F046A">
        <w:trPr>
          <w:trHeight w:val="300"/>
        </w:trPr>
        <w:tc>
          <w:tcPr>
            <w:tcW w:w="308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332D546"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No</w:t>
            </w:r>
          </w:p>
        </w:tc>
        <w:tc>
          <w:tcPr>
            <w:tcW w:w="657" w:type="dxa"/>
            <w:tcBorders>
              <w:top w:val="nil"/>
              <w:left w:val="nil"/>
              <w:bottom w:val="single" w:sz="4" w:space="0" w:color="auto"/>
              <w:right w:val="single" w:sz="4" w:space="0" w:color="auto"/>
            </w:tcBorders>
            <w:shd w:val="clear" w:color="auto" w:fill="auto"/>
            <w:noWrap/>
            <w:vAlign w:val="bottom"/>
            <w:hideMark/>
          </w:tcPr>
          <w:p w14:paraId="502CA204"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5</w:t>
            </w:r>
          </w:p>
        </w:tc>
        <w:tc>
          <w:tcPr>
            <w:tcW w:w="657" w:type="dxa"/>
            <w:tcBorders>
              <w:top w:val="nil"/>
              <w:left w:val="nil"/>
              <w:bottom w:val="single" w:sz="4" w:space="0" w:color="auto"/>
              <w:right w:val="single" w:sz="4" w:space="0" w:color="auto"/>
            </w:tcBorders>
            <w:shd w:val="clear" w:color="auto" w:fill="auto"/>
            <w:noWrap/>
            <w:vAlign w:val="bottom"/>
            <w:hideMark/>
          </w:tcPr>
          <w:p w14:paraId="5B504726"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6</w:t>
            </w:r>
          </w:p>
        </w:tc>
        <w:tc>
          <w:tcPr>
            <w:tcW w:w="960" w:type="dxa"/>
            <w:tcBorders>
              <w:top w:val="nil"/>
              <w:left w:val="nil"/>
              <w:bottom w:val="single" w:sz="4" w:space="0" w:color="auto"/>
              <w:right w:val="single" w:sz="4" w:space="0" w:color="auto"/>
            </w:tcBorders>
            <w:shd w:val="clear" w:color="auto" w:fill="auto"/>
            <w:noWrap/>
            <w:vAlign w:val="bottom"/>
            <w:hideMark/>
          </w:tcPr>
          <w:p w14:paraId="31C66987"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6</w:t>
            </w:r>
          </w:p>
        </w:tc>
        <w:tc>
          <w:tcPr>
            <w:tcW w:w="960" w:type="dxa"/>
            <w:tcBorders>
              <w:top w:val="nil"/>
              <w:left w:val="nil"/>
              <w:bottom w:val="single" w:sz="4" w:space="0" w:color="auto"/>
              <w:right w:val="single" w:sz="4" w:space="0" w:color="auto"/>
            </w:tcBorders>
            <w:shd w:val="clear" w:color="auto" w:fill="auto"/>
            <w:noWrap/>
            <w:hideMark/>
          </w:tcPr>
          <w:p w14:paraId="23CB2906"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9</w:t>
            </w:r>
          </w:p>
        </w:tc>
        <w:tc>
          <w:tcPr>
            <w:tcW w:w="960" w:type="dxa"/>
            <w:tcBorders>
              <w:top w:val="nil"/>
              <w:left w:val="nil"/>
              <w:bottom w:val="single" w:sz="4" w:space="0" w:color="auto"/>
              <w:right w:val="single" w:sz="4" w:space="0" w:color="auto"/>
            </w:tcBorders>
            <w:shd w:val="clear" w:color="auto" w:fill="auto"/>
            <w:noWrap/>
            <w:vAlign w:val="bottom"/>
            <w:hideMark/>
          </w:tcPr>
          <w:p w14:paraId="43F1A1DF"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3</w:t>
            </w:r>
          </w:p>
        </w:tc>
      </w:tr>
      <w:tr w:rsidR="009F046A" w:rsidRPr="009F046A" w14:paraId="06BF1110" w14:textId="77777777" w:rsidTr="009F046A">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35916F65"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 xml:space="preserve">I </w:t>
            </w:r>
            <w:proofErr w:type="gramStart"/>
            <w:r w:rsidRPr="009F046A">
              <w:rPr>
                <w:rFonts w:ascii="Calibri" w:eastAsia="Times New Roman" w:hAnsi="Calibri" w:cs="Calibri"/>
              </w:rPr>
              <w:t>don't</w:t>
            </w:r>
            <w:proofErr w:type="gramEnd"/>
            <w:r w:rsidRPr="009F046A">
              <w:rPr>
                <w:rFonts w:ascii="Calibri" w:eastAsia="Times New Roman" w:hAnsi="Calibri" w:cs="Calibri"/>
              </w:rPr>
              <w:t xml:space="preserve"> know</w:t>
            </w:r>
          </w:p>
        </w:tc>
        <w:tc>
          <w:tcPr>
            <w:tcW w:w="657" w:type="dxa"/>
            <w:tcBorders>
              <w:top w:val="nil"/>
              <w:left w:val="nil"/>
              <w:bottom w:val="single" w:sz="4" w:space="0" w:color="auto"/>
              <w:right w:val="single" w:sz="4" w:space="0" w:color="auto"/>
            </w:tcBorders>
            <w:shd w:val="clear" w:color="auto" w:fill="auto"/>
            <w:noWrap/>
            <w:vAlign w:val="bottom"/>
            <w:hideMark/>
          </w:tcPr>
          <w:p w14:paraId="276B342F"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5</w:t>
            </w:r>
          </w:p>
        </w:tc>
        <w:tc>
          <w:tcPr>
            <w:tcW w:w="657" w:type="dxa"/>
            <w:tcBorders>
              <w:top w:val="nil"/>
              <w:left w:val="nil"/>
              <w:bottom w:val="single" w:sz="4" w:space="0" w:color="auto"/>
              <w:right w:val="single" w:sz="4" w:space="0" w:color="auto"/>
            </w:tcBorders>
            <w:shd w:val="clear" w:color="auto" w:fill="auto"/>
            <w:noWrap/>
            <w:vAlign w:val="bottom"/>
            <w:hideMark/>
          </w:tcPr>
          <w:p w14:paraId="56BDB548"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10</w:t>
            </w:r>
          </w:p>
        </w:tc>
        <w:tc>
          <w:tcPr>
            <w:tcW w:w="960" w:type="dxa"/>
            <w:tcBorders>
              <w:top w:val="nil"/>
              <w:left w:val="nil"/>
              <w:bottom w:val="single" w:sz="4" w:space="0" w:color="auto"/>
              <w:right w:val="single" w:sz="4" w:space="0" w:color="auto"/>
            </w:tcBorders>
            <w:shd w:val="clear" w:color="auto" w:fill="auto"/>
            <w:noWrap/>
            <w:vAlign w:val="bottom"/>
            <w:hideMark/>
          </w:tcPr>
          <w:p w14:paraId="46E06C90"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w:t>
            </w:r>
          </w:p>
        </w:tc>
        <w:tc>
          <w:tcPr>
            <w:tcW w:w="960" w:type="dxa"/>
            <w:tcBorders>
              <w:top w:val="nil"/>
              <w:left w:val="nil"/>
              <w:bottom w:val="single" w:sz="4" w:space="0" w:color="auto"/>
              <w:right w:val="single" w:sz="4" w:space="0" w:color="auto"/>
            </w:tcBorders>
            <w:shd w:val="clear" w:color="auto" w:fill="auto"/>
            <w:noWrap/>
            <w:hideMark/>
          </w:tcPr>
          <w:p w14:paraId="2AB1AF40"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w:t>
            </w:r>
          </w:p>
        </w:tc>
        <w:tc>
          <w:tcPr>
            <w:tcW w:w="960" w:type="dxa"/>
            <w:tcBorders>
              <w:top w:val="nil"/>
              <w:left w:val="nil"/>
              <w:bottom w:val="single" w:sz="4" w:space="0" w:color="auto"/>
              <w:right w:val="single" w:sz="4" w:space="0" w:color="auto"/>
            </w:tcBorders>
            <w:shd w:val="clear" w:color="auto" w:fill="auto"/>
            <w:noWrap/>
            <w:vAlign w:val="bottom"/>
            <w:hideMark/>
          </w:tcPr>
          <w:p w14:paraId="7D9CE30B"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w:t>
            </w:r>
          </w:p>
        </w:tc>
      </w:tr>
      <w:tr w:rsidR="009F046A" w:rsidRPr="009F046A" w14:paraId="2149A234" w14:textId="77777777" w:rsidTr="009F046A">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6AFE5439"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nonresponse</w:t>
            </w:r>
          </w:p>
        </w:tc>
        <w:tc>
          <w:tcPr>
            <w:tcW w:w="657" w:type="dxa"/>
            <w:tcBorders>
              <w:top w:val="nil"/>
              <w:left w:val="nil"/>
              <w:bottom w:val="single" w:sz="4" w:space="0" w:color="auto"/>
              <w:right w:val="single" w:sz="4" w:space="0" w:color="auto"/>
            </w:tcBorders>
            <w:shd w:val="clear" w:color="auto" w:fill="auto"/>
            <w:noWrap/>
            <w:vAlign w:val="bottom"/>
            <w:hideMark/>
          </w:tcPr>
          <w:p w14:paraId="39F1FE80"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w:t>
            </w:r>
          </w:p>
        </w:tc>
        <w:tc>
          <w:tcPr>
            <w:tcW w:w="657" w:type="dxa"/>
            <w:tcBorders>
              <w:top w:val="nil"/>
              <w:left w:val="nil"/>
              <w:bottom w:val="single" w:sz="4" w:space="0" w:color="auto"/>
              <w:right w:val="single" w:sz="4" w:space="0" w:color="auto"/>
            </w:tcBorders>
            <w:shd w:val="clear" w:color="auto" w:fill="auto"/>
            <w:noWrap/>
            <w:vAlign w:val="bottom"/>
            <w:hideMark/>
          </w:tcPr>
          <w:p w14:paraId="13BD4EA4"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w:t>
            </w:r>
          </w:p>
        </w:tc>
        <w:tc>
          <w:tcPr>
            <w:tcW w:w="960" w:type="dxa"/>
            <w:tcBorders>
              <w:top w:val="nil"/>
              <w:left w:val="nil"/>
              <w:bottom w:val="single" w:sz="4" w:space="0" w:color="auto"/>
              <w:right w:val="single" w:sz="4" w:space="0" w:color="auto"/>
            </w:tcBorders>
            <w:shd w:val="clear" w:color="auto" w:fill="auto"/>
            <w:noWrap/>
            <w:vAlign w:val="bottom"/>
            <w:hideMark/>
          </w:tcPr>
          <w:p w14:paraId="607EB0C2"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w:t>
            </w:r>
          </w:p>
        </w:tc>
        <w:tc>
          <w:tcPr>
            <w:tcW w:w="960" w:type="dxa"/>
            <w:tcBorders>
              <w:top w:val="nil"/>
              <w:left w:val="nil"/>
              <w:bottom w:val="single" w:sz="4" w:space="0" w:color="auto"/>
              <w:right w:val="single" w:sz="4" w:space="0" w:color="auto"/>
            </w:tcBorders>
            <w:shd w:val="clear" w:color="auto" w:fill="auto"/>
            <w:noWrap/>
            <w:vAlign w:val="bottom"/>
            <w:hideMark/>
          </w:tcPr>
          <w:p w14:paraId="774FF1BE"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960" w:type="dxa"/>
            <w:tcBorders>
              <w:top w:val="nil"/>
              <w:left w:val="nil"/>
              <w:bottom w:val="single" w:sz="4" w:space="0" w:color="auto"/>
              <w:right w:val="single" w:sz="4" w:space="0" w:color="auto"/>
            </w:tcBorders>
            <w:shd w:val="clear" w:color="auto" w:fill="auto"/>
            <w:noWrap/>
            <w:vAlign w:val="bottom"/>
            <w:hideMark/>
          </w:tcPr>
          <w:p w14:paraId="50F9FC1C"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3</w:t>
            </w:r>
          </w:p>
        </w:tc>
      </w:tr>
      <w:tr w:rsidR="009F046A" w:rsidRPr="009F046A" w14:paraId="27B67032" w14:textId="77777777" w:rsidTr="009F046A">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20E06B2D"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Total</w:t>
            </w:r>
          </w:p>
        </w:tc>
        <w:tc>
          <w:tcPr>
            <w:tcW w:w="657" w:type="dxa"/>
            <w:tcBorders>
              <w:top w:val="nil"/>
              <w:left w:val="nil"/>
              <w:bottom w:val="single" w:sz="4" w:space="0" w:color="auto"/>
              <w:right w:val="single" w:sz="4" w:space="0" w:color="auto"/>
            </w:tcBorders>
            <w:shd w:val="clear" w:color="auto" w:fill="auto"/>
            <w:noWrap/>
            <w:vAlign w:val="bottom"/>
            <w:hideMark/>
          </w:tcPr>
          <w:p w14:paraId="5C7C5F5C"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25</w:t>
            </w:r>
          </w:p>
        </w:tc>
        <w:tc>
          <w:tcPr>
            <w:tcW w:w="657" w:type="dxa"/>
            <w:tcBorders>
              <w:top w:val="nil"/>
              <w:left w:val="nil"/>
              <w:bottom w:val="single" w:sz="4" w:space="0" w:color="auto"/>
              <w:right w:val="single" w:sz="4" w:space="0" w:color="auto"/>
            </w:tcBorders>
            <w:shd w:val="clear" w:color="auto" w:fill="auto"/>
            <w:noWrap/>
            <w:vAlign w:val="bottom"/>
            <w:hideMark/>
          </w:tcPr>
          <w:p w14:paraId="2A63273D"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29</w:t>
            </w:r>
          </w:p>
        </w:tc>
        <w:tc>
          <w:tcPr>
            <w:tcW w:w="960" w:type="dxa"/>
            <w:tcBorders>
              <w:top w:val="nil"/>
              <w:left w:val="nil"/>
              <w:bottom w:val="single" w:sz="4" w:space="0" w:color="auto"/>
              <w:right w:val="single" w:sz="4" w:space="0" w:color="auto"/>
            </w:tcBorders>
            <w:shd w:val="clear" w:color="auto" w:fill="auto"/>
            <w:noWrap/>
            <w:vAlign w:val="bottom"/>
            <w:hideMark/>
          </w:tcPr>
          <w:p w14:paraId="38E50855"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25</w:t>
            </w:r>
          </w:p>
        </w:tc>
        <w:tc>
          <w:tcPr>
            <w:tcW w:w="960" w:type="dxa"/>
            <w:tcBorders>
              <w:top w:val="nil"/>
              <w:left w:val="nil"/>
              <w:bottom w:val="single" w:sz="4" w:space="0" w:color="auto"/>
              <w:right w:val="single" w:sz="4" w:space="0" w:color="auto"/>
            </w:tcBorders>
            <w:shd w:val="clear" w:color="auto" w:fill="auto"/>
            <w:noWrap/>
            <w:vAlign w:val="bottom"/>
            <w:hideMark/>
          </w:tcPr>
          <w:p w14:paraId="457D6F0F"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23</w:t>
            </w:r>
          </w:p>
        </w:tc>
        <w:tc>
          <w:tcPr>
            <w:tcW w:w="960" w:type="dxa"/>
            <w:tcBorders>
              <w:top w:val="nil"/>
              <w:left w:val="nil"/>
              <w:bottom w:val="single" w:sz="4" w:space="0" w:color="auto"/>
              <w:right w:val="single" w:sz="4" w:space="0" w:color="auto"/>
            </w:tcBorders>
            <w:shd w:val="clear" w:color="auto" w:fill="auto"/>
            <w:noWrap/>
            <w:vAlign w:val="bottom"/>
            <w:hideMark/>
          </w:tcPr>
          <w:p w14:paraId="781A658B"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22</w:t>
            </w:r>
          </w:p>
        </w:tc>
      </w:tr>
    </w:tbl>
    <w:p w14:paraId="22113D6F" w14:textId="0DD2C898" w:rsidR="00D03761" w:rsidRPr="009F046A" w:rsidRDefault="00D03761"/>
    <w:p w14:paraId="6A66386C" w14:textId="47B3D19A" w:rsidR="00136B70" w:rsidRPr="00A36E93" w:rsidRDefault="00136B70">
      <w:pPr>
        <w:rPr>
          <w:sz w:val="24"/>
          <w:szCs w:val="24"/>
        </w:rPr>
      </w:pPr>
      <w:r w:rsidRPr="00A36E93">
        <w:rPr>
          <w:sz w:val="24"/>
          <w:szCs w:val="24"/>
        </w:rPr>
        <w:lastRenderedPageBreak/>
        <w:t>In</w:t>
      </w:r>
      <w:r w:rsidR="00E945F0" w:rsidRPr="00A36E93">
        <w:rPr>
          <w:sz w:val="24"/>
          <w:szCs w:val="24"/>
        </w:rPr>
        <w:t xml:space="preserve"> response to “Would you suggest this workshop to a neighbor?” participants seemed to largely agree. At the first workshop, which was the least popular, 24 people responded yes and 1 I </w:t>
      </w:r>
      <w:proofErr w:type="gramStart"/>
      <w:r w:rsidR="00E945F0" w:rsidRPr="00A36E93">
        <w:rPr>
          <w:sz w:val="24"/>
          <w:szCs w:val="24"/>
        </w:rPr>
        <w:t>don’t</w:t>
      </w:r>
      <w:proofErr w:type="gramEnd"/>
      <w:r w:rsidR="00E945F0" w:rsidRPr="00A36E93">
        <w:rPr>
          <w:sz w:val="24"/>
          <w:szCs w:val="24"/>
        </w:rPr>
        <w:t xml:space="preserve"> know.  At the second workshop 100% of the 29 participants agreed. At the third workshop, 23 people responded ye and 2 I don’t know; at the fourth workshop 22 responded yes and 1 I don’t know, and the fifth workshop we had 19 people respond yes, 1 no, and 1 I don’t know.</w:t>
      </w:r>
    </w:p>
    <w:tbl>
      <w:tblPr>
        <w:tblW w:w="7282" w:type="dxa"/>
        <w:tblLook w:val="04A0" w:firstRow="1" w:lastRow="0" w:firstColumn="1" w:lastColumn="0" w:noHBand="0" w:noVBand="1"/>
      </w:tblPr>
      <w:tblGrid>
        <w:gridCol w:w="1628"/>
        <w:gridCol w:w="1812"/>
        <w:gridCol w:w="1037"/>
        <w:gridCol w:w="1217"/>
        <w:gridCol w:w="885"/>
        <w:gridCol w:w="703"/>
      </w:tblGrid>
      <w:tr w:rsidR="009F046A" w:rsidRPr="009F046A" w14:paraId="7AE737FC" w14:textId="77777777" w:rsidTr="009F046A">
        <w:trPr>
          <w:trHeight w:val="300"/>
        </w:trPr>
        <w:tc>
          <w:tcPr>
            <w:tcW w:w="7282" w:type="dxa"/>
            <w:gridSpan w:val="6"/>
            <w:tcBorders>
              <w:top w:val="nil"/>
              <w:left w:val="nil"/>
              <w:bottom w:val="single" w:sz="4" w:space="0" w:color="auto"/>
              <w:right w:val="nil"/>
            </w:tcBorders>
            <w:shd w:val="clear" w:color="auto" w:fill="auto"/>
            <w:noWrap/>
            <w:vAlign w:val="bottom"/>
            <w:hideMark/>
          </w:tcPr>
          <w:p w14:paraId="27FB9DF3" w14:textId="77777777" w:rsidR="009F046A" w:rsidRPr="009F046A" w:rsidRDefault="009F046A" w:rsidP="009F046A">
            <w:pPr>
              <w:spacing w:after="0" w:line="240" w:lineRule="auto"/>
              <w:jc w:val="center"/>
              <w:rPr>
                <w:rFonts w:ascii="Calibri" w:eastAsia="Times New Roman" w:hAnsi="Calibri" w:cs="Calibri"/>
              </w:rPr>
            </w:pPr>
            <w:r w:rsidRPr="009F046A">
              <w:rPr>
                <w:rFonts w:ascii="Calibri" w:eastAsia="Times New Roman" w:hAnsi="Calibri" w:cs="Calibri"/>
              </w:rPr>
              <w:t>Would you suggest this workshop to a neighbor?</w:t>
            </w:r>
          </w:p>
        </w:tc>
      </w:tr>
      <w:tr w:rsidR="00950B3C" w:rsidRPr="009F046A" w14:paraId="04920833" w14:textId="77777777" w:rsidTr="00950B3C">
        <w:trPr>
          <w:trHeight w:val="300"/>
        </w:trPr>
        <w:tc>
          <w:tcPr>
            <w:tcW w:w="3942" w:type="dxa"/>
            <w:tcBorders>
              <w:top w:val="nil"/>
              <w:left w:val="single" w:sz="4" w:space="0" w:color="auto"/>
              <w:bottom w:val="single" w:sz="4" w:space="0" w:color="auto"/>
              <w:right w:val="single" w:sz="4" w:space="0" w:color="auto"/>
            </w:tcBorders>
            <w:shd w:val="clear" w:color="000000" w:fill="D9D9D9"/>
            <w:vAlign w:val="bottom"/>
          </w:tcPr>
          <w:p w14:paraId="4652F4E0" w14:textId="77777777" w:rsidR="00950B3C" w:rsidRPr="009F046A" w:rsidRDefault="00950B3C" w:rsidP="00950B3C">
            <w:pPr>
              <w:spacing w:after="0" w:line="240" w:lineRule="auto"/>
              <w:rPr>
                <w:rFonts w:ascii="Calibri" w:eastAsia="Times New Roman" w:hAnsi="Calibri" w:cs="Calibri"/>
              </w:rPr>
            </w:pPr>
          </w:p>
        </w:tc>
        <w:tc>
          <w:tcPr>
            <w:tcW w:w="668" w:type="dxa"/>
            <w:tcBorders>
              <w:top w:val="nil"/>
              <w:left w:val="nil"/>
              <w:bottom w:val="single" w:sz="4" w:space="0" w:color="auto"/>
              <w:right w:val="single" w:sz="4" w:space="0" w:color="auto"/>
            </w:tcBorders>
            <w:shd w:val="clear" w:color="auto" w:fill="auto"/>
            <w:noWrap/>
          </w:tcPr>
          <w:p w14:paraId="7789058C" w14:textId="2E70C967"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ab/>
              <w:t>Dementia</w:t>
            </w:r>
          </w:p>
        </w:tc>
        <w:tc>
          <w:tcPr>
            <w:tcW w:w="668" w:type="dxa"/>
            <w:tcBorders>
              <w:top w:val="nil"/>
              <w:left w:val="nil"/>
              <w:bottom w:val="single" w:sz="4" w:space="0" w:color="auto"/>
              <w:right w:val="single" w:sz="4" w:space="0" w:color="auto"/>
            </w:tcBorders>
            <w:shd w:val="clear" w:color="auto" w:fill="auto"/>
            <w:noWrap/>
            <w:vAlign w:val="bottom"/>
          </w:tcPr>
          <w:p w14:paraId="5EA6B355" w14:textId="37EB3DEC"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Hoarding</w:t>
            </w:r>
          </w:p>
        </w:tc>
        <w:tc>
          <w:tcPr>
            <w:tcW w:w="668" w:type="dxa"/>
            <w:tcBorders>
              <w:top w:val="nil"/>
              <w:left w:val="nil"/>
              <w:bottom w:val="single" w:sz="4" w:space="0" w:color="auto"/>
              <w:right w:val="single" w:sz="4" w:space="0" w:color="auto"/>
            </w:tcBorders>
            <w:shd w:val="clear" w:color="auto" w:fill="auto"/>
            <w:noWrap/>
            <w:vAlign w:val="bottom"/>
          </w:tcPr>
          <w:p w14:paraId="3C3ABE3D" w14:textId="56B367D7"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Depression</w:t>
            </w:r>
          </w:p>
        </w:tc>
        <w:tc>
          <w:tcPr>
            <w:tcW w:w="668" w:type="dxa"/>
            <w:tcBorders>
              <w:top w:val="nil"/>
              <w:left w:val="nil"/>
              <w:bottom w:val="single" w:sz="4" w:space="0" w:color="auto"/>
              <w:right w:val="single" w:sz="4" w:space="0" w:color="auto"/>
            </w:tcBorders>
            <w:shd w:val="clear" w:color="auto" w:fill="auto"/>
            <w:noWrap/>
            <w:vAlign w:val="bottom"/>
          </w:tcPr>
          <w:p w14:paraId="34A0F564" w14:textId="3BA38C88"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Alcohol</w:t>
            </w:r>
          </w:p>
        </w:tc>
        <w:tc>
          <w:tcPr>
            <w:tcW w:w="668" w:type="dxa"/>
            <w:tcBorders>
              <w:top w:val="nil"/>
              <w:left w:val="nil"/>
              <w:bottom w:val="single" w:sz="4" w:space="0" w:color="auto"/>
              <w:right w:val="single" w:sz="4" w:space="0" w:color="auto"/>
            </w:tcBorders>
            <w:shd w:val="clear" w:color="auto" w:fill="auto"/>
            <w:noWrap/>
            <w:vAlign w:val="bottom"/>
          </w:tcPr>
          <w:p w14:paraId="1DF2BEE5" w14:textId="0C5306B1" w:rsidR="00950B3C" w:rsidRPr="009F046A" w:rsidRDefault="00950B3C" w:rsidP="00950B3C">
            <w:pPr>
              <w:spacing w:after="0" w:line="240" w:lineRule="auto"/>
              <w:jc w:val="right"/>
              <w:rPr>
                <w:rFonts w:ascii="Calibri" w:eastAsia="Times New Roman" w:hAnsi="Calibri" w:cs="Calibri"/>
              </w:rPr>
            </w:pPr>
            <w:r w:rsidRPr="00950B3C">
              <w:rPr>
                <w:rFonts w:ascii="Calibri" w:eastAsia="Times New Roman" w:hAnsi="Calibri" w:cs="Calibri"/>
                <w:highlight w:val="lightGray"/>
              </w:rPr>
              <w:t>Sleep</w:t>
            </w:r>
          </w:p>
        </w:tc>
      </w:tr>
      <w:tr w:rsidR="009F046A" w:rsidRPr="009F046A" w14:paraId="7D71468C" w14:textId="77777777" w:rsidTr="009F046A">
        <w:trPr>
          <w:trHeight w:val="300"/>
        </w:trPr>
        <w:tc>
          <w:tcPr>
            <w:tcW w:w="3942" w:type="dxa"/>
            <w:tcBorders>
              <w:top w:val="nil"/>
              <w:left w:val="single" w:sz="4" w:space="0" w:color="auto"/>
              <w:bottom w:val="single" w:sz="4" w:space="0" w:color="auto"/>
              <w:right w:val="single" w:sz="4" w:space="0" w:color="auto"/>
            </w:tcBorders>
            <w:shd w:val="clear" w:color="000000" w:fill="D9D9D9"/>
            <w:hideMark/>
          </w:tcPr>
          <w:p w14:paraId="135BAE0B"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Yes</w:t>
            </w:r>
          </w:p>
        </w:tc>
        <w:tc>
          <w:tcPr>
            <w:tcW w:w="668" w:type="dxa"/>
            <w:tcBorders>
              <w:top w:val="nil"/>
              <w:left w:val="nil"/>
              <w:bottom w:val="single" w:sz="4" w:space="0" w:color="auto"/>
              <w:right w:val="single" w:sz="4" w:space="0" w:color="auto"/>
            </w:tcBorders>
            <w:shd w:val="clear" w:color="auto" w:fill="auto"/>
            <w:noWrap/>
            <w:hideMark/>
          </w:tcPr>
          <w:p w14:paraId="3F309A43"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24</w:t>
            </w:r>
          </w:p>
        </w:tc>
        <w:tc>
          <w:tcPr>
            <w:tcW w:w="668" w:type="dxa"/>
            <w:tcBorders>
              <w:top w:val="nil"/>
              <w:left w:val="nil"/>
              <w:bottom w:val="single" w:sz="4" w:space="0" w:color="auto"/>
              <w:right w:val="single" w:sz="4" w:space="0" w:color="auto"/>
            </w:tcBorders>
            <w:shd w:val="clear" w:color="auto" w:fill="auto"/>
            <w:noWrap/>
            <w:vAlign w:val="bottom"/>
            <w:hideMark/>
          </w:tcPr>
          <w:p w14:paraId="469AD402"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29</w:t>
            </w:r>
          </w:p>
        </w:tc>
        <w:tc>
          <w:tcPr>
            <w:tcW w:w="668" w:type="dxa"/>
            <w:tcBorders>
              <w:top w:val="nil"/>
              <w:left w:val="nil"/>
              <w:bottom w:val="single" w:sz="4" w:space="0" w:color="auto"/>
              <w:right w:val="single" w:sz="4" w:space="0" w:color="auto"/>
            </w:tcBorders>
            <w:shd w:val="clear" w:color="auto" w:fill="auto"/>
            <w:noWrap/>
            <w:vAlign w:val="bottom"/>
            <w:hideMark/>
          </w:tcPr>
          <w:p w14:paraId="3CC41822"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23</w:t>
            </w:r>
          </w:p>
        </w:tc>
        <w:tc>
          <w:tcPr>
            <w:tcW w:w="668" w:type="dxa"/>
            <w:tcBorders>
              <w:top w:val="nil"/>
              <w:left w:val="nil"/>
              <w:bottom w:val="single" w:sz="4" w:space="0" w:color="auto"/>
              <w:right w:val="single" w:sz="4" w:space="0" w:color="auto"/>
            </w:tcBorders>
            <w:shd w:val="clear" w:color="auto" w:fill="auto"/>
            <w:noWrap/>
            <w:vAlign w:val="bottom"/>
            <w:hideMark/>
          </w:tcPr>
          <w:p w14:paraId="49DEAE29"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22</w:t>
            </w:r>
          </w:p>
        </w:tc>
        <w:tc>
          <w:tcPr>
            <w:tcW w:w="668" w:type="dxa"/>
            <w:tcBorders>
              <w:top w:val="nil"/>
              <w:left w:val="nil"/>
              <w:bottom w:val="single" w:sz="4" w:space="0" w:color="auto"/>
              <w:right w:val="single" w:sz="4" w:space="0" w:color="auto"/>
            </w:tcBorders>
            <w:shd w:val="clear" w:color="auto" w:fill="auto"/>
            <w:noWrap/>
            <w:vAlign w:val="bottom"/>
            <w:hideMark/>
          </w:tcPr>
          <w:p w14:paraId="7ECC449D"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19</w:t>
            </w:r>
          </w:p>
        </w:tc>
      </w:tr>
      <w:tr w:rsidR="009F046A" w:rsidRPr="009F046A" w14:paraId="04717663" w14:textId="77777777" w:rsidTr="009F046A">
        <w:trPr>
          <w:trHeight w:val="300"/>
        </w:trPr>
        <w:tc>
          <w:tcPr>
            <w:tcW w:w="3942" w:type="dxa"/>
            <w:tcBorders>
              <w:top w:val="nil"/>
              <w:left w:val="single" w:sz="4" w:space="0" w:color="auto"/>
              <w:bottom w:val="single" w:sz="4" w:space="0" w:color="auto"/>
              <w:right w:val="single" w:sz="4" w:space="0" w:color="auto"/>
            </w:tcBorders>
            <w:shd w:val="clear" w:color="000000" w:fill="D9D9D9"/>
            <w:hideMark/>
          </w:tcPr>
          <w:p w14:paraId="7DAC7173"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No</w:t>
            </w:r>
          </w:p>
        </w:tc>
        <w:tc>
          <w:tcPr>
            <w:tcW w:w="668" w:type="dxa"/>
            <w:tcBorders>
              <w:top w:val="nil"/>
              <w:left w:val="nil"/>
              <w:bottom w:val="single" w:sz="4" w:space="0" w:color="auto"/>
              <w:right w:val="single" w:sz="4" w:space="0" w:color="auto"/>
            </w:tcBorders>
            <w:shd w:val="clear" w:color="auto" w:fill="auto"/>
            <w:noWrap/>
            <w:hideMark/>
          </w:tcPr>
          <w:p w14:paraId="5B894E13"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668" w:type="dxa"/>
            <w:tcBorders>
              <w:top w:val="nil"/>
              <w:left w:val="nil"/>
              <w:bottom w:val="single" w:sz="4" w:space="0" w:color="auto"/>
              <w:right w:val="single" w:sz="4" w:space="0" w:color="auto"/>
            </w:tcBorders>
            <w:shd w:val="clear" w:color="auto" w:fill="auto"/>
            <w:noWrap/>
            <w:vAlign w:val="bottom"/>
            <w:hideMark/>
          </w:tcPr>
          <w:p w14:paraId="3D850E23"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668" w:type="dxa"/>
            <w:tcBorders>
              <w:top w:val="nil"/>
              <w:left w:val="nil"/>
              <w:bottom w:val="single" w:sz="4" w:space="0" w:color="auto"/>
              <w:right w:val="single" w:sz="4" w:space="0" w:color="auto"/>
            </w:tcBorders>
            <w:shd w:val="clear" w:color="auto" w:fill="auto"/>
            <w:noWrap/>
            <w:vAlign w:val="bottom"/>
            <w:hideMark/>
          </w:tcPr>
          <w:p w14:paraId="347C2963"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668" w:type="dxa"/>
            <w:tcBorders>
              <w:top w:val="nil"/>
              <w:left w:val="nil"/>
              <w:bottom w:val="single" w:sz="4" w:space="0" w:color="auto"/>
              <w:right w:val="single" w:sz="4" w:space="0" w:color="auto"/>
            </w:tcBorders>
            <w:shd w:val="clear" w:color="auto" w:fill="auto"/>
            <w:noWrap/>
            <w:vAlign w:val="bottom"/>
            <w:hideMark/>
          </w:tcPr>
          <w:p w14:paraId="1A4C782F"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668" w:type="dxa"/>
            <w:tcBorders>
              <w:top w:val="nil"/>
              <w:left w:val="nil"/>
              <w:bottom w:val="single" w:sz="4" w:space="0" w:color="auto"/>
              <w:right w:val="single" w:sz="4" w:space="0" w:color="auto"/>
            </w:tcBorders>
            <w:shd w:val="clear" w:color="auto" w:fill="auto"/>
            <w:noWrap/>
            <w:vAlign w:val="bottom"/>
            <w:hideMark/>
          </w:tcPr>
          <w:p w14:paraId="02AB65EA"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w:t>
            </w:r>
          </w:p>
        </w:tc>
      </w:tr>
      <w:tr w:rsidR="009F046A" w:rsidRPr="009F046A" w14:paraId="22027643" w14:textId="77777777" w:rsidTr="009F046A">
        <w:trPr>
          <w:trHeight w:val="300"/>
        </w:trPr>
        <w:tc>
          <w:tcPr>
            <w:tcW w:w="3942" w:type="dxa"/>
            <w:tcBorders>
              <w:top w:val="nil"/>
              <w:left w:val="single" w:sz="4" w:space="0" w:color="auto"/>
              <w:bottom w:val="single" w:sz="4" w:space="0" w:color="auto"/>
              <w:right w:val="single" w:sz="4" w:space="0" w:color="auto"/>
            </w:tcBorders>
            <w:shd w:val="clear" w:color="auto" w:fill="auto"/>
            <w:hideMark/>
          </w:tcPr>
          <w:p w14:paraId="0FD7662C"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 xml:space="preserve">I </w:t>
            </w:r>
            <w:proofErr w:type="gramStart"/>
            <w:r w:rsidRPr="009F046A">
              <w:rPr>
                <w:rFonts w:ascii="Calibri" w:eastAsia="Times New Roman" w:hAnsi="Calibri" w:cs="Calibri"/>
              </w:rPr>
              <w:t>don't</w:t>
            </w:r>
            <w:proofErr w:type="gramEnd"/>
            <w:r w:rsidRPr="009F046A">
              <w:rPr>
                <w:rFonts w:ascii="Calibri" w:eastAsia="Times New Roman" w:hAnsi="Calibri" w:cs="Calibri"/>
              </w:rPr>
              <w:t xml:space="preserve"> know</w:t>
            </w:r>
          </w:p>
        </w:tc>
        <w:tc>
          <w:tcPr>
            <w:tcW w:w="668" w:type="dxa"/>
            <w:tcBorders>
              <w:top w:val="nil"/>
              <w:left w:val="nil"/>
              <w:bottom w:val="single" w:sz="4" w:space="0" w:color="auto"/>
              <w:right w:val="single" w:sz="4" w:space="0" w:color="auto"/>
            </w:tcBorders>
            <w:shd w:val="clear" w:color="auto" w:fill="auto"/>
            <w:noWrap/>
            <w:hideMark/>
          </w:tcPr>
          <w:p w14:paraId="557764EA"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w:t>
            </w:r>
          </w:p>
        </w:tc>
        <w:tc>
          <w:tcPr>
            <w:tcW w:w="668" w:type="dxa"/>
            <w:tcBorders>
              <w:top w:val="nil"/>
              <w:left w:val="nil"/>
              <w:bottom w:val="single" w:sz="4" w:space="0" w:color="auto"/>
              <w:right w:val="single" w:sz="4" w:space="0" w:color="auto"/>
            </w:tcBorders>
            <w:shd w:val="clear" w:color="auto" w:fill="auto"/>
            <w:noWrap/>
            <w:vAlign w:val="bottom"/>
            <w:hideMark/>
          </w:tcPr>
          <w:p w14:paraId="606745C7"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0</w:t>
            </w:r>
          </w:p>
        </w:tc>
        <w:tc>
          <w:tcPr>
            <w:tcW w:w="668" w:type="dxa"/>
            <w:tcBorders>
              <w:top w:val="nil"/>
              <w:left w:val="nil"/>
              <w:bottom w:val="single" w:sz="4" w:space="0" w:color="auto"/>
              <w:right w:val="single" w:sz="4" w:space="0" w:color="auto"/>
            </w:tcBorders>
            <w:shd w:val="clear" w:color="auto" w:fill="auto"/>
            <w:noWrap/>
            <w:vAlign w:val="bottom"/>
            <w:hideMark/>
          </w:tcPr>
          <w:p w14:paraId="74ECC080"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w:t>
            </w:r>
          </w:p>
        </w:tc>
        <w:tc>
          <w:tcPr>
            <w:tcW w:w="668" w:type="dxa"/>
            <w:tcBorders>
              <w:top w:val="nil"/>
              <w:left w:val="nil"/>
              <w:bottom w:val="single" w:sz="4" w:space="0" w:color="auto"/>
              <w:right w:val="single" w:sz="4" w:space="0" w:color="auto"/>
            </w:tcBorders>
            <w:shd w:val="clear" w:color="auto" w:fill="auto"/>
            <w:noWrap/>
            <w:vAlign w:val="bottom"/>
            <w:hideMark/>
          </w:tcPr>
          <w:p w14:paraId="39A1ED34"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w:t>
            </w:r>
          </w:p>
        </w:tc>
        <w:tc>
          <w:tcPr>
            <w:tcW w:w="668" w:type="dxa"/>
            <w:tcBorders>
              <w:top w:val="nil"/>
              <w:left w:val="nil"/>
              <w:bottom w:val="single" w:sz="4" w:space="0" w:color="auto"/>
              <w:right w:val="single" w:sz="4" w:space="0" w:color="auto"/>
            </w:tcBorders>
            <w:shd w:val="clear" w:color="auto" w:fill="auto"/>
            <w:noWrap/>
            <w:vAlign w:val="bottom"/>
            <w:hideMark/>
          </w:tcPr>
          <w:p w14:paraId="1415C3BA"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1</w:t>
            </w:r>
          </w:p>
        </w:tc>
      </w:tr>
      <w:tr w:rsidR="009F046A" w:rsidRPr="009F046A" w14:paraId="7C676281" w14:textId="77777777" w:rsidTr="009F046A">
        <w:trPr>
          <w:trHeight w:val="300"/>
        </w:trPr>
        <w:tc>
          <w:tcPr>
            <w:tcW w:w="3942" w:type="dxa"/>
            <w:tcBorders>
              <w:top w:val="nil"/>
              <w:left w:val="single" w:sz="4" w:space="0" w:color="auto"/>
              <w:bottom w:val="single" w:sz="4" w:space="0" w:color="auto"/>
              <w:right w:val="single" w:sz="4" w:space="0" w:color="auto"/>
            </w:tcBorders>
            <w:shd w:val="clear" w:color="auto" w:fill="auto"/>
            <w:hideMark/>
          </w:tcPr>
          <w:p w14:paraId="537FAAF3" w14:textId="77777777" w:rsidR="009F046A" w:rsidRPr="009F046A" w:rsidRDefault="009F046A" w:rsidP="009F046A">
            <w:pPr>
              <w:spacing w:after="0" w:line="240" w:lineRule="auto"/>
              <w:rPr>
                <w:rFonts w:ascii="Calibri" w:eastAsia="Times New Roman" w:hAnsi="Calibri" w:cs="Calibri"/>
              </w:rPr>
            </w:pPr>
            <w:r w:rsidRPr="009F046A">
              <w:rPr>
                <w:rFonts w:ascii="Calibri" w:eastAsia="Times New Roman" w:hAnsi="Calibri" w:cs="Calibri"/>
              </w:rPr>
              <w:t>Total</w:t>
            </w:r>
          </w:p>
        </w:tc>
        <w:tc>
          <w:tcPr>
            <w:tcW w:w="668" w:type="dxa"/>
            <w:tcBorders>
              <w:top w:val="nil"/>
              <w:left w:val="nil"/>
              <w:bottom w:val="single" w:sz="4" w:space="0" w:color="auto"/>
              <w:right w:val="single" w:sz="4" w:space="0" w:color="auto"/>
            </w:tcBorders>
            <w:shd w:val="clear" w:color="auto" w:fill="auto"/>
            <w:noWrap/>
            <w:hideMark/>
          </w:tcPr>
          <w:p w14:paraId="63CE1879"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25</w:t>
            </w:r>
          </w:p>
        </w:tc>
        <w:tc>
          <w:tcPr>
            <w:tcW w:w="668" w:type="dxa"/>
            <w:tcBorders>
              <w:top w:val="nil"/>
              <w:left w:val="nil"/>
              <w:bottom w:val="single" w:sz="4" w:space="0" w:color="auto"/>
              <w:right w:val="single" w:sz="4" w:space="0" w:color="auto"/>
            </w:tcBorders>
            <w:shd w:val="clear" w:color="auto" w:fill="auto"/>
            <w:noWrap/>
            <w:vAlign w:val="bottom"/>
            <w:hideMark/>
          </w:tcPr>
          <w:p w14:paraId="748DBEE2"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29</w:t>
            </w:r>
          </w:p>
        </w:tc>
        <w:tc>
          <w:tcPr>
            <w:tcW w:w="668" w:type="dxa"/>
            <w:tcBorders>
              <w:top w:val="nil"/>
              <w:left w:val="nil"/>
              <w:bottom w:val="single" w:sz="4" w:space="0" w:color="auto"/>
              <w:right w:val="single" w:sz="4" w:space="0" w:color="auto"/>
            </w:tcBorders>
            <w:shd w:val="clear" w:color="auto" w:fill="auto"/>
            <w:noWrap/>
            <w:vAlign w:val="bottom"/>
            <w:hideMark/>
          </w:tcPr>
          <w:p w14:paraId="7CE0D7A3"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25</w:t>
            </w:r>
          </w:p>
        </w:tc>
        <w:tc>
          <w:tcPr>
            <w:tcW w:w="668" w:type="dxa"/>
            <w:tcBorders>
              <w:top w:val="nil"/>
              <w:left w:val="nil"/>
              <w:bottom w:val="single" w:sz="4" w:space="0" w:color="auto"/>
              <w:right w:val="single" w:sz="4" w:space="0" w:color="auto"/>
            </w:tcBorders>
            <w:shd w:val="clear" w:color="auto" w:fill="auto"/>
            <w:noWrap/>
            <w:vAlign w:val="bottom"/>
            <w:hideMark/>
          </w:tcPr>
          <w:p w14:paraId="58BD8C03"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23</w:t>
            </w:r>
          </w:p>
        </w:tc>
        <w:tc>
          <w:tcPr>
            <w:tcW w:w="668" w:type="dxa"/>
            <w:tcBorders>
              <w:top w:val="nil"/>
              <w:left w:val="nil"/>
              <w:bottom w:val="single" w:sz="4" w:space="0" w:color="auto"/>
              <w:right w:val="single" w:sz="4" w:space="0" w:color="auto"/>
            </w:tcBorders>
            <w:shd w:val="clear" w:color="auto" w:fill="auto"/>
            <w:noWrap/>
            <w:vAlign w:val="bottom"/>
            <w:hideMark/>
          </w:tcPr>
          <w:p w14:paraId="7AB13C68" w14:textId="77777777" w:rsidR="009F046A" w:rsidRPr="009F046A" w:rsidRDefault="009F046A" w:rsidP="009F046A">
            <w:pPr>
              <w:spacing w:after="0" w:line="240" w:lineRule="auto"/>
              <w:jc w:val="right"/>
              <w:rPr>
                <w:rFonts w:ascii="Calibri" w:eastAsia="Times New Roman" w:hAnsi="Calibri" w:cs="Calibri"/>
              </w:rPr>
            </w:pPr>
            <w:r w:rsidRPr="009F046A">
              <w:rPr>
                <w:rFonts w:ascii="Calibri" w:eastAsia="Times New Roman" w:hAnsi="Calibri" w:cs="Calibri"/>
              </w:rPr>
              <w:t>22</w:t>
            </w:r>
          </w:p>
        </w:tc>
      </w:tr>
    </w:tbl>
    <w:p w14:paraId="103528ED" w14:textId="04D2D049" w:rsidR="00136B70" w:rsidRDefault="00136B70"/>
    <w:p w14:paraId="268D2B61" w14:textId="10C5FE2F" w:rsidR="009F046A" w:rsidRDefault="009F046A"/>
    <w:p w14:paraId="16B511AA" w14:textId="1073F8AE" w:rsidR="009F046A" w:rsidRDefault="009F046A">
      <w:pPr>
        <w:rPr>
          <w:sz w:val="24"/>
          <w:szCs w:val="24"/>
        </w:rPr>
      </w:pPr>
      <w:r w:rsidRPr="00A36E93">
        <w:rPr>
          <w:sz w:val="24"/>
          <w:szCs w:val="24"/>
        </w:rPr>
        <w:t xml:space="preserve">In conclusion, the Bethany Center workshops </w:t>
      </w:r>
      <w:r w:rsidR="0075293C" w:rsidRPr="00A36E93">
        <w:rPr>
          <w:sz w:val="24"/>
          <w:szCs w:val="24"/>
        </w:rPr>
        <w:t xml:space="preserve">were perceived as highly valuable by nearly all participants and seen as a tool for making or reinforcing friendships withing a community where loneliness is very common. Some of the topics may have had a </w:t>
      </w:r>
      <w:proofErr w:type="gramStart"/>
      <w:r w:rsidR="0075293C" w:rsidRPr="00A36E93">
        <w:rPr>
          <w:sz w:val="24"/>
          <w:szCs w:val="24"/>
        </w:rPr>
        <w:t>more narrow</w:t>
      </w:r>
      <w:proofErr w:type="gramEnd"/>
      <w:r w:rsidR="0075293C" w:rsidRPr="00A36E93">
        <w:rPr>
          <w:sz w:val="24"/>
          <w:szCs w:val="24"/>
        </w:rPr>
        <w:t xml:space="preserve"> appeal than others, however, none of them stood out as not helpful, and there was essentially universal agreement that their neighbors would enjoy the workshops as well.  The number of participants was fairly stable and it is difficult to attribute any attendance numbers to the vale of the workshop, and time conflicts or differences in advertising of each workshop could impact attendance, in addition to perception of the value of the topic a priori to potential participants.</w:t>
      </w:r>
    </w:p>
    <w:p w14:paraId="4C17EF8C" w14:textId="05DEAABA" w:rsidR="00A36E93" w:rsidRPr="00A36E93" w:rsidRDefault="00A36E93">
      <w:pPr>
        <w:rPr>
          <w:sz w:val="24"/>
          <w:szCs w:val="24"/>
        </w:rPr>
      </w:pPr>
      <w:r>
        <w:rPr>
          <w:noProof/>
          <w:sz w:val="24"/>
          <w:szCs w:val="24"/>
        </w:rPr>
        <w:drawing>
          <wp:anchor distT="0" distB="0" distL="114300" distR="114300" simplePos="0" relativeHeight="251661312" behindDoc="1" locked="0" layoutInCell="1" allowOverlap="1" wp14:anchorId="5BA6CB2C" wp14:editId="2D8843FC">
            <wp:simplePos x="0" y="0"/>
            <wp:positionH relativeFrom="column">
              <wp:posOffset>847725</wp:posOffset>
            </wp:positionH>
            <wp:positionV relativeFrom="paragraph">
              <wp:posOffset>139065</wp:posOffset>
            </wp:positionV>
            <wp:extent cx="3757613" cy="2505075"/>
            <wp:effectExtent l="0" t="0" r="0" b="0"/>
            <wp:wrapTight wrapText="bothSides">
              <wp:wrapPolygon edited="0">
                <wp:start x="0" y="0"/>
                <wp:lineTo x="0" y="21354"/>
                <wp:lineTo x="21465" y="21354"/>
                <wp:lineTo x="214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7613" cy="2505075"/>
                    </a:xfrm>
                    <a:prstGeom prst="rect">
                      <a:avLst/>
                    </a:prstGeom>
                    <a:noFill/>
                    <a:ln>
                      <a:noFill/>
                    </a:ln>
                  </pic:spPr>
                </pic:pic>
              </a:graphicData>
            </a:graphic>
          </wp:anchor>
        </w:drawing>
      </w:r>
    </w:p>
    <w:sectPr w:rsidR="00A36E93" w:rsidRPr="00A36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3C"/>
    <w:rsid w:val="00092E15"/>
    <w:rsid w:val="000C0E9F"/>
    <w:rsid w:val="00136B70"/>
    <w:rsid w:val="001D7058"/>
    <w:rsid w:val="001F31D2"/>
    <w:rsid w:val="002173C4"/>
    <w:rsid w:val="003A28B5"/>
    <w:rsid w:val="003B695A"/>
    <w:rsid w:val="0042413C"/>
    <w:rsid w:val="00510BBD"/>
    <w:rsid w:val="00596DB2"/>
    <w:rsid w:val="006F325D"/>
    <w:rsid w:val="00743343"/>
    <w:rsid w:val="0075293C"/>
    <w:rsid w:val="00756899"/>
    <w:rsid w:val="00852E99"/>
    <w:rsid w:val="00926FA2"/>
    <w:rsid w:val="00950B3C"/>
    <w:rsid w:val="009F046A"/>
    <w:rsid w:val="00A00606"/>
    <w:rsid w:val="00A36E93"/>
    <w:rsid w:val="00A37C73"/>
    <w:rsid w:val="00AB6272"/>
    <w:rsid w:val="00BA02FA"/>
    <w:rsid w:val="00BC2BA9"/>
    <w:rsid w:val="00D03761"/>
    <w:rsid w:val="00E945F0"/>
    <w:rsid w:val="00ED3474"/>
    <w:rsid w:val="00EF48B9"/>
    <w:rsid w:val="00F8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66B9"/>
  <w15:chartTrackingRefBased/>
  <w15:docId w15:val="{891A6736-02E9-4ECD-B685-70664945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7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7843">
      <w:bodyDiv w:val="1"/>
      <w:marLeft w:val="0"/>
      <w:marRight w:val="0"/>
      <w:marTop w:val="0"/>
      <w:marBottom w:val="0"/>
      <w:divBdr>
        <w:top w:val="none" w:sz="0" w:space="0" w:color="auto"/>
        <w:left w:val="none" w:sz="0" w:space="0" w:color="auto"/>
        <w:bottom w:val="none" w:sz="0" w:space="0" w:color="auto"/>
        <w:right w:val="none" w:sz="0" w:space="0" w:color="auto"/>
      </w:divBdr>
      <w:divsChild>
        <w:div w:id="596062698">
          <w:marLeft w:val="0"/>
          <w:marRight w:val="0"/>
          <w:marTop w:val="0"/>
          <w:marBottom w:val="0"/>
          <w:divBdr>
            <w:top w:val="none" w:sz="0" w:space="0" w:color="auto"/>
            <w:left w:val="none" w:sz="0" w:space="0" w:color="auto"/>
            <w:bottom w:val="none" w:sz="0" w:space="0" w:color="auto"/>
            <w:right w:val="none" w:sz="0" w:space="0" w:color="auto"/>
          </w:divBdr>
          <w:divsChild>
            <w:div w:id="1207988469">
              <w:marLeft w:val="0"/>
              <w:marRight w:val="0"/>
              <w:marTop w:val="0"/>
              <w:marBottom w:val="0"/>
              <w:divBdr>
                <w:top w:val="none" w:sz="0" w:space="0" w:color="auto"/>
                <w:left w:val="none" w:sz="0" w:space="0" w:color="auto"/>
                <w:bottom w:val="none" w:sz="0" w:space="0" w:color="auto"/>
                <w:right w:val="none" w:sz="0" w:space="0" w:color="auto"/>
              </w:divBdr>
              <w:divsChild>
                <w:div w:id="614602922">
                  <w:marLeft w:val="0"/>
                  <w:marRight w:val="0"/>
                  <w:marTop w:val="100"/>
                  <w:marBottom w:val="100"/>
                  <w:divBdr>
                    <w:top w:val="none" w:sz="0" w:space="0" w:color="auto"/>
                    <w:left w:val="none" w:sz="0" w:space="0" w:color="auto"/>
                    <w:bottom w:val="none" w:sz="0" w:space="0" w:color="auto"/>
                    <w:right w:val="none" w:sz="0" w:space="0" w:color="auto"/>
                  </w:divBdr>
                  <w:divsChild>
                    <w:div w:id="443765990">
                      <w:marLeft w:val="0"/>
                      <w:marRight w:val="0"/>
                      <w:marTop w:val="0"/>
                      <w:marBottom w:val="0"/>
                      <w:divBdr>
                        <w:top w:val="single" w:sz="6" w:space="2" w:color="E6E7E8"/>
                        <w:left w:val="single" w:sz="6" w:space="2" w:color="E6E7E8"/>
                        <w:bottom w:val="single" w:sz="6" w:space="2" w:color="E6E7E8"/>
                        <w:right w:val="single" w:sz="6" w:space="2" w:color="E6E7E8"/>
                      </w:divBdr>
                    </w:div>
                  </w:divsChild>
                </w:div>
              </w:divsChild>
            </w:div>
          </w:divsChild>
        </w:div>
      </w:divsChild>
    </w:div>
    <w:div w:id="91049586">
      <w:bodyDiv w:val="1"/>
      <w:marLeft w:val="0"/>
      <w:marRight w:val="0"/>
      <w:marTop w:val="0"/>
      <w:marBottom w:val="0"/>
      <w:divBdr>
        <w:top w:val="none" w:sz="0" w:space="0" w:color="auto"/>
        <w:left w:val="none" w:sz="0" w:space="0" w:color="auto"/>
        <w:bottom w:val="none" w:sz="0" w:space="0" w:color="auto"/>
        <w:right w:val="none" w:sz="0" w:space="0" w:color="auto"/>
      </w:divBdr>
    </w:div>
    <w:div w:id="226113927">
      <w:bodyDiv w:val="1"/>
      <w:marLeft w:val="0"/>
      <w:marRight w:val="0"/>
      <w:marTop w:val="0"/>
      <w:marBottom w:val="0"/>
      <w:divBdr>
        <w:top w:val="none" w:sz="0" w:space="0" w:color="auto"/>
        <w:left w:val="none" w:sz="0" w:space="0" w:color="auto"/>
        <w:bottom w:val="none" w:sz="0" w:space="0" w:color="auto"/>
        <w:right w:val="none" w:sz="0" w:space="0" w:color="auto"/>
      </w:divBdr>
    </w:div>
    <w:div w:id="506018407">
      <w:bodyDiv w:val="1"/>
      <w:marLeft w:val="0"/>
      <w:marRight w:val="0"/>
      <w:marTop w:val="0"/>
      <w:marBottom w:val="0"/>
      <w:divBdr>
        <w:top w:val="none" w:sz="0" w:space="0" w:color="auto"/>
        <w:left w:val="none" w:sz="0" w:space="0" w:color="auto"/>
        <w:bottom w:val="none" w:sz="0" w:space="0" w:color="auto"/>
        <w:right w:val="none" w:sz="0" w:space="0" w:color="auto"/>
      </w:divBdr>
    </w:div>
    <w:div w:id="718624771">
      <w:bodyDiv w:val="1"/>
      <w:marLeft w:val="0"/>
      <w:marRight w:val="0"/>
      <w:marTop w:val="0"/>
      <w:marBottom w:val="0"/>
      <w:divBdr>
        <w:top w:val="none" w:sz="0" w:space="0" w:color="auto"/>
        <w:left w:val="none" w:sz="0" w:space="0" w:color="auto"/>
        <w:bottom w:val="none" w:sz="0" w:space="0" w:color="auto"/>
        <w:right w:val="none" w:sz="0" w:space="0" w:color="auto"/>
      </w:divBdr>
    </w:div>
    <w:div w:id="1087919730">
      <w:bodyDiv w:val="1"/>
      <w:marLeft w:val="0"/>
      <w:marRight w:val="0"/>
      <w:marTop w:val="0"/>
      <w:marBottom w:val="0"/>
      <w:divBdr>
        <w:top w:val="none" w:sz="0" w:space="0" w:color="auto"/>
        <w:left w:val="none" w:sz="0" w:space="0" w:color="auto"/>
        <w:bottom w:val="none" w:sz="0" w:space="0" w:color="auto"/>
        <w:right w:val="none" w:sz="0" w:space="0" w:color="auto"/>
      </w:divBdr>
    </w:div>
    <w:div w:id="1531071841">
      <w:bodyDiv w:val="1"/>
      <w:marLeft w:val="0"/>
      <w:marRight w:val="0"/>
      <w:marTop w:val="0"/>
      <w:marBottom w:val="0"/>
      <w:divBdr>
        <w:top w:val="none" w:sz="0" w:space="0" w:color="auto"/>
        <w:left w:val="none" w:sz="0" w:space="0" w:color="auto"/>
        <w:bottom w:val="none" w:sz="0" w:space="0" w:color="auto"/>
        <w:right w:val="none" w:sz="0" w:space="0" w:color="auto"/>
      </w:divBdr>
    </w:div>
    <w:div w:id="1548713819">
      <w:bodyDiv w:val="1"/>
      <w:marLeft w:val="0"/>
      <w:marRight w:val="0"/>
      <w:marTop w:val="0"/>
      <w:marBottom w:val="0"/>
      <w:divBdr>
        <w:top w:val="none" w:sz="0" w:space="0" w:color="auto"/>
        <w:left w:val="none" w:sz="0" w:space="0" w:color="auto"/>
        <w:bottom w:val="none" w:sz="0" w:space="0" w:color="auto"/>
        <w:right w:val="none" w:sz="0" w:space="0" w:color="auto"/>
      </w:divBdr>
    </w:div>
    <w:div w:id="1767262836">
      <w:bodyDiv w:val="1"/>
      <w:marLeft w:val="0"/>
      <w:marRight w:val="0"/>
      <w:marTop w:val="0"/>
      <w:marBottom w:val="0"/>
      <w:divBdr>
        <w:top w:val="none" w:sz="0" w:space="0" w:color="auto"/>
        <w:left w:val="none" w:sz="0" w:space="0" w:color="auto"/>
        <w:bottom w:val="none" w:sz="0" w:space="0" w:color="auto"/>
        <w:right w:val="none" w:sz="0" w:space="0" w:color="auto"/>
      </w:divBdr>
    </w:div>
    <w:div w:id="179471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Hagedorn, Aaron</dc:creator>
  <cp:keywords/>
  <dc:description/>
  <cp:lastModifiedBy>Hagedorn, Aaron</cp:lastModifiedBy>
  <cp:revision>2</cp:revision>
  <cp:lastPrinted>2022-01-21T02:30:00Z</cp:lastPrinted>
  <dcterms:created xsi:type="dcterms:W3CDTF">2022-03-07T16:45:00Z</dcterms:created>
  <dcterms:modified xsi:type="dcterms:W3CDTF">2022-03-07T16:45:00Z</dcterms:modified>
</cp:coreProperties>
</file>